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16579AD" w:rsidR="00D909A6" w:rsidRPr="00EC4C83" w:rsidRDefault="00EC4C83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0CF9D2C5" wp14:editId="671778C6">
            <wp:extent cx="1857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3" w14:textId="4A281AD0" w:rsidR="00D909A6" w:rsidRPr="00EC4C83" w:rsidRDefault="00EC4C83" w:rsidP="00EC4C8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5hqwh5p8xxw" w:colFirst="0" w:colLast="0"/>
      <w:bookmarkEnd w:id="0"/>
      <w:r w:rsidRPr="00EC4C83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RESOLUCI</w:t>
      </w:r>
      <w:r w:rsidR="00BB0CB2">
        <w:rPr>
          <w:rFonts w:ascii="Times New Roman" w:hAnsi="Times New Roman" w:cs="Times New Roman"/>
          <w:b/>
          <w:bCs/>
          <w:sz w:val="24"/>
          <w:szCs w:val="24"/>
          <w:u w:val="single"/>
        </w:rPr>
        <w:t>Ó</w:t>
      </w:r>
      <w:r w:rsidRPr="00EC4C83">
        <w:rPr>
          <w:rFonts w:ascii="Times New Roman" w:hAnsi="Times New Roman" w:cs="Times New Roman"/>
          <w:b/>
          <w:bCs/>
          <w:sz w:val="24"/>
          <w:szCs w:val="24"/>
          <w:u w:val="single"/>
        </w:rPr>
        <w:t>N IM/26.06</w:t>
      </w:r>
      <w:r w:rsidR="00A77ECF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EC4C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D6FDEAB" w14:textId="77777777" w:rsidR="00EC4C83" w:rsidRDefault="00EC4C83" w:rsidP="00EC4C8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000004" w14:textId="457CBD1D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4C83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14:paraId="00000005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6" w14:textId="18962AE2" w:rsidR="00D909A6" w:rsidRPr="00EC4C83" w:rsidRDefault="00000000" w:rsidP="00EC4C83">
      <w:pPr>
        <w:pStyle w:val="Ttulo3"/>
        <w:keepNext w:val="0"/>
        <w:keepLines w:val="0"/>
        <w:spacing w:before="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hyad60gcxn0t" w:colFirst="0" w:colLast="0"/>
      <w:bookmarkEnd w:id="1"/>
      <w:r w:rsidRPr="00EC4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EC4C8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77ECF">
        <w:rPr>
          <w:rFonts w:ascii="Times New Roman" w:hAnsi="Times New Roman" w:cs="Times New Roman"/>
          <w:bCs/>
          <w:color w:val="000000"/>
          <w:sz w:val="24"/>
          <w:szCs w:val="24"/>
        </w:rPr>
        <w:t>La ley de servidumbre de electro</w:t>
      </w:r>
      <w:r w:rsidR="004E7822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="00A77ECF">
        <w:rPr>
          <w:rFonts w:ascii="Times New Roman" w:hAnsi="Times New Roman" w:cs="Times New Roman"/>
          <w:bCs/>
          <w:color w:val="000000"/>
          <w:sz w:val="24"/>
          <w:szCs w:val="24"/>
        </w:rPr>
        <w:t>ucto sobre la línea de 132kV y la disposición Nº 0163</w:t>
      </w:r>
      <w:r w:rsidRPr="00EC4C83">
        <w:rPr>
          <w:rFonts w:ascii="Times New Roman" w:hAnsi="Times New Roman" w:cs="Times New Roman"/>
          <w:bCs/>
          <w:color w:val="000000"/>
          <w:sz w:val="24"/>
          <w:szCs w:val="24"/>
        </w:rPr>
        <w:t>; y</w:t>
      </w:r>
    </w:p>
    <w:p w14:paraId="00000007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8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14:paraId="00000009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65E50FB" w14:textId="58A2584C" w:rsidR="00A77ECF" w:rsidRPr="00A77ECF" w:rsidRDefault="00000000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4C83">
        <w:rPr>
          <w:rFonts w:ascii="Times New Roman" w:hAnsi="Times New Roman" w:cs="Times New Roman"/>
          <w:sz w:val="24"/>
          <w:szCs w:val="24"/>
        </w:rPr>
        <w:tab/>
      </w:r>
      <w:r w:rsidR="00A77ECF" w:rsidRPr="00A77ECF">
        <w:rPr>
          <w:rFonts w:ascii="Times New Roman" w:hAnsi="Times New Roman" w:cs="Times New Roman"/>
          <w:sz w:val="24"/>
          <w:szCs w:val="24"/>
        </w:rPr>
        <w:t xml:space="preserve">                         Que la empresa provincial de la Energía a los efectos de habilitar las obras de media tensión, requieren de una franja de Seguridad para electroductos</w:t>
      </w:r>
      <w:r w:rsidR="00A77ECF">
        <w:rPr>
          <w:rFonts w:ascii="Times New Roman" w:hAnsi="Times New Roman" w:cs="Times New Roman"/>
          <w:sz w:val="24"/>
          <w:szCs w:val="24"/>
        </w:rPr>
        <w:t>;</w:t>
      </w:r>
    </w:p>
    <w:p w14:paraId="5B558ED0" w14:textId="1B2DD2B8" w:rsidR="00A77ECF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ECF">
        <w:rPr>
          <w:rFonts w:ascii="Times New Roman" w:hAnsi="Times New Roman" w:cs="Times New Roman"/>
          <w:sz w:val="24"/>
          <w:szCs w:val="24"/>
        </w:rPr>
        <w:t xml:space="preserve">                                     Que el cumplimiento de dicho requisito es fundamental para iniciar los trabajos de conexión de líneas de media y baja tensión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645C78" w14:textId="7BCD9DF6" w:rsidR="00A77ECF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Que dicha ley de servidumbre de electroducto sobre línea 132kV dispone de una franja de seguridad de 34.80m;</w:t>
      </w:r>
    </w:p>
    <w:p w14:paraId="4DB4D95B" w14:textId="547DD79C" w:rsidR="00A77ECF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Que la Ordenanza Nº 2339 no establece una franja de seguridad sobre la </w:t>
      </w:r>
      <w:r w:rsidR="00FA0AAA">
        <w:rPr>
          <w:rFonts w:ascii="Times New Roman" w:hAnsi="Times New Roman" w:cs="Times New Roman"/>
          <w:sz w:val="24"/>
          <w:szCs w:val="24"/>
        </w:rPr>
        <w:t>línea</w:t>
      </w:r>
      <w:r>
        <w:rPr>
          <w:rFonts w:ascii="Times New Roman" w:hAnsi="Times New Roman" w:cs="Times New Roman"/>
          <w:sz w:val="24"/>
          <w:szCs w:val="24"/>
        </w:rPr>
        <w:t xml:space="preserve"> 132kV;</w:t>
      </w:r>
    </w:p>
    <w:p w14:paraId="6EC90AB9" w14:textId="2C38A9E9" w:rsidR="00A77ECF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Que las unidades funcionales U12, U18, U24, U30, U31, U38, U45 y U121 </w:t>
      </w:r>
      <w:r w:rsidR="00FA0AAA">
        <w:rPr>
          <w:rFonts w:ascii="Times New Roman" w:hAnsi="Times New Roman" w:cs="Times New Roman"/>
          <w:sz w:val="24"/>
          <w:szCs w:val="24"/>
        </w:rPr>
        <w:t>deberán</w:t>
      </w:r>
      <w:r>
        <w:rPr>
          <w:rFonts w:ascii="Times New Roman" w:hAnsi="Times New Roman" w:cs="Times New Roman"/>
          <w:sz w:val="24"/>
          <w:szCs w:val="24"/>
        </w:rPr>
        <w:t xml:space="preserve"> dejar un mayor retiro sobre uno de sus ejes medianeros para cumplir con la Ley de servidumbre y la disposición Nº 0163 de la Empresa Provincial de Energía;</w:t>
      </w:r>
    </w:p>
    <w:p w14:paraId="0437AEAF" w14:textId="7A816526" w:rsidR="00A77ECF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Que las unidades funcionales U12, U18, U24, U30, U31, U38, y U121, </w:t>
      </w:r>
      <w:r w:rsidR="006F0F35">
        <w:rPr>
          <w:rFonts w:ascii="Times New Roman" w:hAnsi="Times New Roman" w:cs="Times New Roman"/>
          <w:sz w:val="24"/>
          <w:szCs w:val="24"/>
        </w:rPr>
        <w:t>cuentan con adjudicatario</w:t>
      </w:r>
    </w:p>
    <w:p w14:paraId="4BB4CCA4" w14:textId="065F1755" w:rsidR="00A77ECF" w:rsidRPr="00A77ECF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Que los </w:t>
      </w:r>
      <w:r w:rsidR="003F6A3D">
        <w:rPr>
          <w:rFonts w:ascii="Times New Roman" w:hAnsi="Times New Roman" w:cs="Times New Roman"/>
          <w:sz w:val="24"/>
          <w:szCs w:val="24"/>
        </w:rPr>
        <w:t>adjudicatarios</w:t>
      </w:r>
      <w:r>
        <w:rPr>
          <w:rFonts w:ascii="Times New Roman" w:hAnsi="Times New Roman" w:cs="Times New Roman"/>
          <w:sz w:val="24"/>
          <w:szCs w:val="24"/>
        </w:rPr>
        <w:t xml:space="preserve"> de las unidades funcionales no podrán hacer </w:t>
      </w:r>
      <w:proofErr w:type="gramStart"/>
      <w:r>
        <w:rPr>
          <w:rFonts w:ascii="Times New Roman" w:hAnsi="Times New Roman" w:cs="Times New Roman"/>
          <w:sz w:val="24"/>
          <w:szCs w:val="24"/>
        </w:rPr>
        <w:t>uso 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fracción de sus terrenos debido a la franja de seguridad que establece la Ley de Servidumbre y la Disposición Nº 0163</w:t>
      </w:r>
    </w:p>
    <w:p w14:paraId="00000011" w14:textId="7C54B566" w:rsidR="00D909A6" w:rsidRPr="00EC4C83" w:rsidRDefault="00000000" w:rsidP="00A77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2" w14:textId="77777777" w:rsidR="00D909A6" w:rsidRPr="00EC4C83" w:rsidRDefault="00000000" w:rsidP="00EC4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4C83">
        <w:rPr>
          <w:rFonts w:ascii="Times New Roman" w:hAnsi="Times New Roman" w:cs="Times New Roman"/>
          <w:sz w:val="24"/>
          <w:szCs w:val="24"/>
        </w:rPr>
        <w:tab/>
        <w:t>Por todo ello, el Intendente Municipal de la ciudad de San Jorge, en uso de las atribuciones que le son propias:</w:t>
      </w:r>
    </w:p>
    <w:p w14:paraId="00000013" w14:textId="77777777" w:rsidR="00D909A6" w:rsidRPr="00EC4C83" w:rsidRDefault="00000000" w:rsidP="00EC4C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D2D13" w14:textId="77777777" w:rsidR="00A77ECF" w:rsidRPr="00EC4C83" w:rsidRDefault="00A77ECF" w:rsidP="00A77ECF">
      <w:pPr>
        <w:pStyle w:val="Ttulo2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tsaq551cfsfm" w:colFirst="0" w:colLast="0"/>
      <w:bookmarkEnd w:id="2"/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>RESUELVE</w:t>
      </w:r>
    </w:p>
    <w:p w14:paraId="7F871AE0" w14:textId="77777777" w:rsidR="00A77ECF" w:rsidRPr="00EC4C83" w:rsidRDefault="00A77ECF" w:rsidP="00A77E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D1EEF91" w14:textId="77777777" w:rsidR="00A77ECF" w:rsidRDefault="00A77ECF" w:rsidP="00A77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b/>
          <w:sz w:val="24"/>
          <w:szCs w:val="24"/>
          <w:u w:val="single"/>
        </w:rPr>
        <w:t>Art. 1º).</w:t>
      </w:r>
      <w:r w:rsidRPr="00EC4C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Elevar al Honorable Concejo Municipal para su correspondiente estudio y posterior aprobación el siguiente Anteproyecto:</w:t>
      </w:r>
    </w:p>
    <w:p w14:paraId="26D998F8" w14:textId="77777777" w:rsidR="00A77ECF" w:rsidRDefault="00A77ECF" w:rsidP="00A77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E2F59" w14:textId="77777777" w:rsidR="00A77ECF" w:rsidRDefault="00A77ECF" w:rsidP="00A77ECF">
      <w:pPr>
        <w:pStyle w:val="Ttulo2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14:paraId="74FB2738" w14:textId="77777777" w:rsidR="00A77ECF" w:rsidRDefault="00A77ECF" w:rsidP="00A77ECF"/>
    <w:p w14:paraId="621C90E5" w14:textId="77777777" w:rsidR="00A77ECF" w:rsidRPr="00697B26" w:rsidRDefault="00A77ECF" w:rsidP="00A77EC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07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Art.1º):</w:t>
      </w:r>
      <w:r w:rsidRPr="00697B26">
        <w:rPr>
          <w:rFonts w:ascii="Times New Roman" w:hAnsi="Times New Roman" w:cs="Times New Roman"/>
          <w:sz w:val="24"/>
          <w:szCs w:val="24"/>
        </w:rPr>
        <w:t xml:space="preserve"> Incorpórese</w:t>
      </w:r>
      <w:r>
        <w:rPr>
          <w:rFonts w:ascii="Times New Roman" w:hAnsi="Times New Roman" w:cs="Times New Roman"/>
          <w:sz w:val="24"/>
          <w:szCs w:val="24"/>
        </w:rPr>
        <w:t xml:space="preserve"> el inciso d)</w:t>
      </w:r>
      <w:r w:rsidRPr="00697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7B26">
        <w:rPr>
          <w:rFonts w:ascii="Times New Roman" w:hAnsi="Times New Roman" w:cs="Times New Roman"/>
          <w:sz w:val="24"/>
          <w:szCs w:val="24"/>
        </w:rPr>
        <w:t>l Articulo Nº54 del “Título V: Reglamento de Edificación” del Reglamento Interno del Área de Uso Industrial Oficial de Desarrollo de San Jorge, el que quedará redactado de la siguiente manera:</w:t>
      </w:r>
    </w:p>
    <w:p w14:paraId="7CEF7D46" w14:textId="29FCDBD4" w:rsidR="00A77ECF" w:rsidRPr="00697B26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26">
        <w:rPr>
          <w:rFonts w:ascii="Times New Roman" w:hAnsi="Times New Roman" w:cs="Times New Roman"/>
          <w:sz w:val="24"/>
          <w:szCs w:val="24"/>
        </w:rPr>
        <w:t xml:space="preserve">       "Artículo 54</w:t>
      </w:r>
      <w:r>
        <w:rPr>
          <w:rFonts w:ascii="Times New Roman" w:hAnsi="Times New Roman" w:cs="Times New Roman"/>
          <w:sz w:val="24"/>
          <w:szCs w:val="24"/>
        </w:rPr>
        <w:t xml:space="preserve"> inc. d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697B2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97B26">
        <w:rPr>
          <w:rFonts w:ascii="Times New Roman" w:hAnsi="Times New Roman" w:cs="Times New Roman"/>
          <w:sz w:val="24"/>
          <w:szCs w:val="24"/>
        </w:rPr>
        <w:t xml:space="preserve"> </w:t>
      </w:r>
      <w:r w:rsidR="007818C7">
        <w:rPr>
          <w:rFonts w:ascii="Times New Roman" w:hAnsi="Times New Roman" w:cs="Times New Roman"/>
          <w:sz w:val="24"/>
          <w:szCs w:val="24"/>
        </w:rPr>
        <w:t>Los</w:t>
      </w:r>
      <w:r w:rsidRPr="00697B26">
        <w:rPr>
          <w:rFonts w:ascii="Times New Roman" w:hAnsi="Times New Roman" w:cs="Times New Roman"/>
          <w:sz w:val="24"/>
          <w:szCs w:val="24"/>
        </w:rPr>
        <w:t xml:space="preserve"> propietario</w:t>
      </w:r>
      <w:r w:rsidR="007818C7">
        <w:rPr>
          <w:rFonts w:ascii="Times New Roman" w:hAnsi="Times New Roman" w:cs="Times New Roman"/>
          <w:sz w:val="24"/>
          <w:szCs w:val="24"/>
        </w:rPr>
        <w:t>s</w:t>
      </w:r>
      <w:r w:rsidRPr="00697B26">
        <w:rPr>
          <w:rFonts w:ascii="Times New Roman" w:hAnsi="Times New Roman" w:cs="Times New Roman"/>
          <w:sz w:val="24"/>
          <w:szCs w:val="24"/>
        </w:rPr>
        <w:t xml:space="preserve"> de las Unidad Funcional que a continuación se detallan deberán dejar sobre uno de sus ejes medianeros laterales de acuerdo a las siguientes consideraciones:</w:t>
      </w:r>
    </w:p>
    <w:p w14:paraId="0AA5EFB4" w14:textId="77777777" w:rsidR="00A77ECF" w:rsidRPr="00697B26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26">
        <w:rPr>
          <w:rFonts w:ascii="Times New Roman" w:hAnsi="Times New Roman" w:cs="Times New Roman"/>
          <w:sz w:val="24"/>
          <w:szCs w:val="24"/>
        </w:rPr>
        <w:t xml:space="preserve">      UNIDAD</w:t>
      </w:r>
      <w:r w:rsidRPr="00697B26">
        <w:rPr>
          <w:rFonts w:ascii="Times New Roman" w:hAnsi="Times New Roman" w:cs="Times New Roman"/>
          <w:sz w:val="24"/>
          <w:szCs w:val="24"/>
        </w:rPr>
        <w:tab/>
        <w:t>LATERAL con retiro obligatorio.</w:t>
      </w:r>
    </w:p>
    <w:p w14:paraId="1AE976E1" w14:textId="1941AC9B" w:rsidR="00A77ECF" w:rsidRPr="00697B26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26">
        <w:rPr>
          <w:rFonts w:ascii="Times New Roman" w:hAnsi="Times New Roman" w:cs="Times New Roman"/>
          <w:sz w:val="24"/>
          <w:szCs w:val="24"/>
        </w:rPr>
        <w:t>U12        39.75 metros de largo por 4.95 metros de ancho, superficie total afectada: 258.63m2</w:t>
      </w:r>
    </w:p>
    <w:p w14:paraId="098248D8" w14:textId="77777777" w:rsidR="00A77ECF" w:rsidRPr="00697B26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26">
        <w:rPr>
          <w:rFonts w:ascii="Times New Roman" w:hAnsi="Times New Roman" w:cs="Times New Roman"/>
          <w:sz w:val="24"/>
          <w:szCs w:val="24"/>
        </w:rPr>
        <w:t>U18</w:t>
      </w:r>
      <w:r w:rsidRPr="00697B26">
        <w:rPr>
          <w:rFonts w:ascii="Times New Roman" w:hAnsi="Times New Roman" w:cs="Times New Roman"/>
          <w:sz w:val="24"/>
          <w:szCs w:val="24"/>
        </w:rPr>
        <w:tab/>
        <w:t xml:space="preserve">   39.75 metros de largo por 4.95 metros de ancho, superficie total afectada: 258.63m2</w:t>
      </w:r>
    </w:p>
    <w:p w14:paraId="6631354C" w14:textId="77777777" w:rsidR="00A77ECF" w:rsidRPr="00697B26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26">
        <w:rPr>
          <w:rFonts w:ascii="Times New Roman" w:hAnsi="Times New Roman" w:cs="Times New Roman"/>
          <w:sz w:val="24"/>
          <w:szCs w:val="24"/>
        </w:rPr>
        <w:t>U24</w:t>
      </w:r>
      <w:r w:rsidRPr="00697B26">
        <w:rPr>
          <w:rFonts w:ascii="Times New Roman" w:hAnsi="Times New Roman" w:cs="Times New Roman"/>
          <w:sz w:val="24"/>
          <w:szCs w:val="24"/>
        </w:rPr>
        <w:tab/>
        <w:t xml:space="preserve">   39.75 metros de largo por 4.95 metros de ancho, superficie total afectada: 353.40m2</w:t>
      </w:r>
    </w:p>
    <w:p w14:paraId="08D6929C" w14:textId="77777777" w:rsidR="00A77ECF" w:rsidRPr="00697B26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26">
        <w:rPr>
          <w:rFonts w:ascii="Times New Roman" w:hAnsi="Times New Roman" w:cs="Times New Roman"/>
          <w:sz w:val="24"/>
          <w:szCs w:val="24"/>
        </w:rPr>
        <w:t>U30          39.75 metros de largo por 4.95 metros de ancho, superficie total afectada: 353.40m2</w:t>
      </w:r>
    </w:p>
    <w:p w14:paraId="2AC310AA" w14:textId="77777777" w:rsidR="00A77ECF" w:rsidRPr="00697B26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26">
        <w:rPr>
          <w:rFonts w:ascii="Times New Roman" w:hAnsi="Times New Roman" w:cs="Times New Roman"/>
          <w:sz w:val="24"/>
          <w:szCs w:val="24"/>
        </w:rPr>
        <w:t xml:space="preserve">U31          39.75 metros de largo por </w:t>
      </w:r>
      <w:proofErr w:type="gramStart"/>
      <w:r w:rsidRPr="00697B26">
        <w:rPr>
          <w:rFonts w:ascii="Times New Roman" w:hAnsi="Times New Roman" w:cs="Times New Roman"/>
          <w:sz w:val="24"/>
          <w:szCs w:val="24"/>
        </w:rPr>
        <w:t>3.46  metros</w:t>
      </w:r>
      <w:proofErr w:type="gramEnd"/>
      <w:r w:rsidRPr="00697B26">
        <w:rPr>
          <w:rFonts w:ascii="Times New Roman" w:hAnsi="Times New Roman" w:cs="Times New Roman"/>
          <w:sz w:val="24"/>
          <w:szCs w:val="24"/>
        </w:rPr>
        <w:t xml:space="preserve"> de ancho, superficie total afectada: 143.52m2</w:t>
      </w:r>
    </w:p>
    <w:p w14:paraId="186300C2" w14:textId="77777777" w:rsidR="00A77ECF" w:rsidRPr="00697B26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26">
        <w:rPr>
          <w:rFonts w:ascii="Times New Roman" w:hAnsi="Times New Roman" w:cs="Times New Roman"/>
          <w:sz w:val="24"/>
          <w:szCs w:val="24"/>
        </w:rPr>
        <w:t>U38          39.75 metros de largo por 3.46 metros de ancho, superficie total afectada: 143.52 m2</w:t>
      </w:r>
    </w:p>
    <w:p w14:paraId="2920D264" w14:textId="7C9B962E" w:rsidR="00A77ECF" w:rsidRPr="00697B26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26">
        <w:rPr>
          <w:rFonts w:ascii="Times New Roman" w:hAnsi="Times New Roman" w:cs="Times New Roman"/>
          <w:sz w:val="24"/>
          <w:szCs w:val="24"/>
        </w:rPr>
        <w:t>U</w:t>
      </w:r>
      <w:proofErr w:type="gramStart"/>
      <w:r w:rsidRPr="00697B26">
        <w:rPr>
          <w:rFonts w:ascii="Times New Roman" w:hAnsi="Times New Roman" w:cs="Times New Roman"/>
          <w:sz w:val="24"/>
          <w:szCs w:val="24"/>
        </w:rPr>
        <w:t xml:space="preserve">45  </w:t>
      </w:r>
      <w:r w:rsidR="007818C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818C7">
        <w:rPr>
          <w:rFonts w:ascii="Times New Roman" w:hAnsi="Times New Roman" w:cs="Times New Roman"/>
          <w:sz w:val="24"/>
          <w:szCs w:val="24"/>
        </w:rPr>
        <w:t xml:space="preserve">     </w:t>
      </w:r>
      <w:r w:rsidRPr="00697B26">
        <w:rPr>
          <w:rFonts w:ascii="Times New Roman" w:hAnsi="Times New Roman" w:cs="Times New Roman"/>
          <w:sz w:val="24"/>
          <w:szCs w:val="24"/>
        </w:rPr>
        <w:t>28.40 metros de largo por 1.29 metros de ancho, superficie total afectada: 38.30m2</w:t>
      </w:r>
    </w:p>
    <w:p w14:paraId="6B341DD8" w14:textId="33B60DC2" w:rsidR="00A77ECF" w:rsidRPr="00697B26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26">
        <w:rPr>
          <w:rFonts w:ascii="Times New Roman" w:hAnsi="Times New Roman" w:cs="Times New Roman"/>
          <w:sz w:val="24"/>
          <w:szCs w:val="24"/>
        </w:rPr>
        <w:t xml:space="preserve">U121 </w:t>
      </w:r>
      <w:r w:rsidR="007818C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97B26">
        <w:rPr>
          <w:rFonts w:ascii="Times New Roman" w:hAnsi="Times New Roman" w:cs="Times New Roman"/>
          <w:sz w:val="24"/>
          <w:szCs w:val="24"/>
        </w:rPr>
        <w:t>42.14 metros de largo por 0.14 metros de ancho, superficie total afectada: 5.90m2.-</w:t>
      </w:r>
    </w:p>
    <w:p w14:paraId="4969C74D" w14:textId="77777777" w:rsidR="00A77ECF" w:rsidRPr="00697B26" w:rsidRDefault="00A77ECF" w:rsidP="00A77E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26">
        <w:rPr>
          <w:rFonts w:ascii="Times New Roman" w:hAnsi="Times New Roman" w:cs="Times New Roman"/>
          <w:sz w:val="24"/>
          <w:szCs w:val="24"/>
        </w:rPr>
        <w:t xml:space="preserve">   Para mayor especificad se acompaña croquis como anexo Nº 1.-</w:t>
      </w:r>
    </w:p>
    <w:p w14:paraId="7A0FBB19" w14:textId="77777777" w:rsidR="00A77ECF" w:rsidRDefault="00A77ECF" w:rsidP="00A77EC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c29t2g71ilh" w:colFirst="0" w:colLast="0"/>
      <w:bookmarkEnd w:id="3"/>
      <w:r w:rsidRPr="00EC4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Art. 2º</w:t>
      </w:r>
      <w:proofErr w:type="gramStart"/>
      <w:r w:rsidRPr="00EC4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).-</w:t>
      </w:r>
      <w:proofErr w:type="gramEnd"/>
      <w:r w:rsidRPr="00EC4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7B26">
        <w:rPr>
          <w:rFonts w:ascii="Times New Roman" w:hAnsi="Times New Roman" w:cs="Times New Roman"/>
          <w:sz w:val="24"/>
          <w:szCs w:val="24"/>
        </w:rPr>
        <w:t>A los efectos de no tornar injusta la servidumbre de la que son objetos dichos lotes</w:t>
      </w:r>
      <w:r>
        <w:rPr>
          <w:rFonts w:ascii="Times New Roman" w:hAnsi="Times New Roman" w:cs="Times New Roman"/>
          <w:sz w:val="24"/>
          <w:szCs w:val="24"/>
        </w:rPr>
        <w:t>, facúltese al Departamento Ejecutivo Municipal a realizar la deducción de las mismas de las cuotas debidas por las empresas propietarias de dichos terrenos</w:t>
      </w:r>
      <w:r w:rsidRPr="00697B26">
        <w:rPr>
          <w:rFonts w:ascii="Times New Roman" w:hAnsi="Times New Roman" w:cs="Times New Roman"/>
          <w:sz w:val="24"/>
          <w:szCs w:val="24"/>
        </w:rPr>
        <w:t xml:space="preserve">.-  </w:t>
      </w:r>
    </w:p>
    <w:p w14:paraId="0D61D3CA" w14:textId="0732A0AE" w:rsidR="00A77ECF" w:rsidRPr="001C78B4" w:rsidRDefault="00A77ECF" w:rsidP="00A77EC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C78B4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Art. 3º</w:t>
      </w:r>
      <w:proofErr w:type="gramStart"/>
      <w:r w:rsidRPr="001C78B4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).-</w:t>
      </w:r>
      <w:proofErr w:type="gramEnd"/>
      <w:r w:rsidRPr="001C78B4">
        <w:rPr>
          <w:rFonts w:ascii="Times New Roman" w:hAnsi="Times New Roman" w:cs="Times New Roman"/>
          <w:sz w:val="24"/>
          <w:szCs w:val="24"/>
          <w:lang w:val="es-AR"/>
        </w:rPr>
        <w:t xml:space="preserve"> De forma</w:t>
      </w:r>
    </w:p>
    <w:p w14:paraId="48899E06" w14:textId="77777777" w:rsidR="00A77ECF" w:rsidRPr="001C78B4" w:rsidRDefault="00A77ECF" w:rsidP="00A77ECF">
      <w:pPr>
        <w:pStyle w:val="Ttulo3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1C78B4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740E82CE" w14:textId="1FDCE6FC" w:rsidR="00A77ECF" w:rsidRPr="00EC4C83" w:rsidRDefault="00A77ECF" w:rsidP="00A77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8B4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Art.2</w:t>
      </w:r>
      <w:proofErr w:type="gramStart"/>
      <w:r w:rsidRPr="001C78B4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).-</w:t>
      </w:r>
      <w:proofErr w:type="gramEnd"/>
      <w:r w:rsidRPr="001C78B4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r w:rsidRPr="00EC4C83">
        <w:rPr>
          <w:rFonts w:ascii="Times New Roman" w:hAnsi="Times New Roman" w:cs="Times New Roman"/>
          <w:sz w:val="24"/>
          <w:szCs w:val="24"/>
        </w:rPr>
        <w:t xml:space="preserve">Comuníquese, Publíquese, </w:t>
      </w:r>
      <w:proofErr w:type="spellStart"/>
      <w:r w:rsidRPr="00EC4C83">
        <w:rPr>
          <w:rFonts w:ascii="Times New Roman" w:hAnsi="Times New Roman" w:cs="Times New Roman"/>
          <w:sz w:val="24"/>
          <w:szCs w:val="24"/>
        </w:rPr>
        <w:t>Dése</w:t>
      </w:r>
      <w:proofErr w:type="spellEnd"/>
      <w:r w:rsidRPr="00EC4C83">
        <w:rPr>
          <w:rFonts w:ascii="Times New Roman" w:hAnsi="Times New Roman" w:cs="Times New Roman"/>
          <w:sz w:val="24"/>
          <w:szCs w:val="24"/>
        </w:rPr>
        <w:t xml:space="preserve"> Copia al Registro Municipal y Archívese.</w:t>
      </w:r>
    </w:p>
    <w:p w14:paraId="6BBD08B4" w14:textId="77777777" w:rsidR="00A77ECF" w:rsidRPr="00EC4C83" w:rsidRDefault="00A77ECF" w:rsidP="00A77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3C292" w14:textId="77777777" w:rsidR="00A77ECF" w:rsidRPr="00EC4C83" w:rsidRDefault="00A77ECF" w:rsidP="00A77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83">
        <w:rPr>
          <w:rFonts w:ascii="Times New Roman" w:hAnsi="Times New Roman" w:cs="Times New Roman"/>
          <w:sz w:val="24"/>
          <w:szCs w:val="24"/>
        </w:rPr>
        <w:t xml:space="preserve">Dada en la Intendencia Municipal de San Jorge, Ciudad Sanmartiniana, Departamento San Martín, Provincia de Santa Fe a los </w:t>
      </w:r>
      <w:r>
        <w:rPr>
          <w:rFonts w:ascii="Times New Roman" w:hAnsi="Times New Roman" w:cs="Times New Roman"/>
          <w:sz w:val="24"/>
          <w:szCs w:val="24"/>
        </w:rPr>
        <w:t>veintidós</w:t>
      </w:r>
      <w:r w:rsidRPr="00EC4C83">
        <w:rPr>
          <w:rFonts w:ascii="Times New Roman" w:hAnsi="Times New Roman" w:cs="Times New Roman"/>
          <w:sz w:val="24"/>
          <w:szCs w:val="24"/>
        </w:rPr>
        <w:t xml:space="preserve"> días del mes de </w:t>
      </w:r>
      <w:proofErr w:type="gramStart"/>
      <w:r w:rsidRPr="00EC4C83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EC4C83">
        <w:rPr>
          <w:rFonts w:ascii="Times New Roman" w:hAnsi="Times New Roman" w:cs="Times New Roman"/>
          <w:sz w:val="24"/>
          <w:szCs w:val="24"/>
        </w:rPr>
        <w:t xml:space="preserve"> de dos mil veintitrés.</w:t>
      </w:r>
    </w:p>
    <w:p w14:paraId="014C4B83" w14:textId="77777777" w:rsidR="00A77ECF" w:rsidRPr="00EC4C83" w:rsidRDefault="00A77ECF" w:rsidP="00A77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1D" w14:textId="77777777" w:rsidR="00D909A6" w:rsidRPr="00EC4C83" w:rsidRDefault="00D909A6" w:rsidP="00A77ECF">
      <w:pPr>
        <w:pStyle w:val="Ttulo2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909A6" w:rsidRPr="00EC4C83" w:rsidSect="00FC4FF6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A6"/>
    <w:rsid w:val="00053F1B"/>
    <w:rsid w:val="00174C33"/>
    <w:rsid w:val="001C78B4"/>
    <w:rsid w:val="003F6A3D"/>
    <w:rsid w:val="004E7822"/>
    <w:rsid w:val="006F0F35"/>
    <w:rsid w:val="007818C7"/>
    <w:rsid w:val="009773EE"/>
    <w:rsid w:val="00A77ECF"/>
    <w:rsid w:val="00B004BF"/>
    <w:rsid w:val="00BB0CB2"/>
    <w:rsid w:val="00C31FA2"/>
    <w:rsid w:val="00C7371B"/>
    <w:rsid w:val="00D909A6"/>
    <w:rsid w:val="00EC4C83"/>
    <w:rsid w:val="00FA0AAA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EEED2"/>
  <w15:docId w15:val="{A96D2563-BE96-4617-BA94-755E9027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A77ECF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A77ECF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</dc:creator>
  <cp:lastModifiedBy>Secretaria</cp:lastModifiedBy>
  <cp:revision>10</cp:revision>
  <cp:lastPrinted>2023-12-22T16:30:00Z</cp:lastPrinted>
  <dcterms:created xsi:type="dcterms:W3CDTF">2023-12-22T11:08:00Z</dcterms:created>
  <dcterms:modified xsi:type="dcterms:W3CDTF">2024-05-21T10:54:00Z</dcterms:modified>
</cp:coreProperties>
</file>