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A3F06" w14:textId="77777777" w:rsidR="0028136A" w:rsidRPr="0028136A" w:rsidRDefault="0028136A" w:rsidP="0028136A">
      <w:pPr>
        <w:spacing w:after="0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  <w:r w:rsidRPr="0028136A">
        <w:rPr>
          <w:rFonts w:eastAsia="Times New Roman"/>
          <w:noProof/>
          <w:kern w:val="0"/>
          <w:sz w:val="20"/>
          <w:szCs w:val="20"/>
          <w:lang w:eastAsia="es-AR"/>
          <w14:ligatures w14:val="none"/>
        </w:rPr>
        <w:drawing>
          <wp:inline distT="0" distB="0" distL="0" distR="0" wp14:anchorId="5E5B190E" wp14:editId="67DD14BC">
            <wp:extent cx="1857375" cy="1171575"/>
            <wp:effectExtent l="0" t="0" r="9525" b="9525"/>
            <wp:docPr id="213893894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36A"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  <w:t xml:space="preserve"> </w:t>
      </w:r>
    </w:p>
    <w:p w14:paraId="0B00A040" w14:textId="77777777" w:rsidR="0028136A" w:rsidRPr="0028136A" w:rsidRDefault="0028136A" w:rsidP="0028136A">
      <w:pPr>
        <w:spacing w:after="0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</w:p>
    <w:p w14:paraId="32106D46" w14:textId="77777777" w:rsidR="0028136A" w:rsidRPr="0028136A" w:rsidRDefault="0028136A" w:rsidP="0028136A">
      <w:pPr>
        <w:spacing w:after="0"/>
        <w:jc w:val="center"/>
        <w:rPr>
          <w:rFonts w:eastAsia="Times New Roman"/>
          <w:b/>
          <w:kern w:val="0"/>
          <w:szCs w:val="32"/>
          <w:lang w:eastAsia="es-ES"/>
          <w14:ligatures w14:val="none"/>
        </w:rPr>
      </w:pPr>
      <w:r w:rsidRPr="0028136A">
        <w:rPr>
          <w:rFonts w:eastAsia="Times New Roman"/>
          <w:b/>
          <w:kern w:val="0"/>
          <w:szCs w:val="32"/>
          <w:lang w:eastAsia="es-ES"/>
          <w14:ligatures w14:val="none"/>
        </w:rPr>
        <w:t>2024 “Año del 30º aniversario del Hermanamiento con Cavallermaggiore”</w:t>
      </w:r>
    </w:p>
    <w:p w14:paraId="3B3CEED8" w14:textId="77777777" w:rsidR="0028136A" w:rsidRPr="0028136A" w:rsidRDefault="0028136A" w:rsidP="0028136A">
      <w:pPr>
        <w:spacing w:after="0"/>
        <w:jc w:val="center"/>
        <w:rPr>
          <w:rFonts w:eastAsia="Times New Roman"/>
          <w:b/>
          <w:kern w:val="0"/>
          <w:szCs w:val="32"/>
          <w:lang w:eastAsia="es-ES"/>
          <w14:ligatures w14:val="none"/>
        </w:rPr>
      </w:pPr>
    </w:p>
    <w:p w14:paraId="2BA3BB32" w14:textId="77777777" w:rsidR="0028136A" w:rsidRPr="0028136A" w:rsidRDefault="0028136A" w:rsidP="0028136A">
      <w:pPr>
        <w:spacing w:after="0"/>
        <w:jc w:val="center"/>
        <w:rPr>
          <w:rFonts w:eastAsia="Times New Roman"/>
          <w:kern w:val="0"/>
          <w:szCs w:val="24"/>
          <w:lang w:val="es-ES_tradnl" w:eastAsia="es-ES"/>
          <w14:ligatures w14:val="none"/>
        </w:rPr>
      </w:pPr>
    </w:p>
    <w:p w14:paraId="43514821" w14:textId="7387FE48" w:rsidR="0028136A" w:rsidRPr="0028136A" w:rsidRDefault="0028136A" w:rsidP="0028136A">
      <w:pPr>
        <w:keepNext/>
        <w:spacing w:after="0"/>
        <w:jc w:val="center"/>
        <w:outlineLvl w:val="1"/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</w:pPr>
      <w:r w:rsidRPr="0028136A"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RESOLUCIÓN IM/26.1</w:t>
      </w:r>
      <w:r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81</w:t>
      </w:r>
    </w:p>
    <w:p w14:paraId="2048E119" w14:textId="77777777" w:rsidR="0028136A" w:rsidRPr="0028136A" w:rsidRDefault="0028136A" w:rsidP="0028136A">
      <w:pPr>
        <w:spacing w:after="0"/>
        <w:jc w:val="left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</w:p>
    <w:p w14:paraId="26F03E05" w14:textId="77777777" w:rsidR="0028136A" w:rsidRPr="0028136A" w:rsidRDefault="0028136A" w:rsidP="0028136A">
      <w:pPr>
        <w:spacing w:after="0"/>
        <w:jc w:val="left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</w:p>
    <w:p w14:paraId="698819A9" w14:textId="77777777" w:rsidR="0028136A" w:rsidRPr="0028136A" w:rsidRDefault="0028136A" w:rsidP="0028136A">
      <w:pPr>
        <w:spacing w:after="0"/>
        <w:jc w:val="left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</w:p>
    <w:p w14:paraId="254D4C0D" w14:textId="77777777" w:rsidR="0028136A" w:rsidRPr="0028136A" w:rsidRDefault="0028136A" w:rsidP="0028136A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216B5887" w14:textId="77777777" w:rsidR="0028136A" w:rsidRPr="0028136A" w:rsidRDefault="0028136A" w:rsidP="0028136A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28136A"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 xml:space="preserve">VISTO:  </w:t>
      </w:r>
    </w:p>
    <w:p w14:paraId="2E3009A9" w14:textId="6775A1CB" w:rsidR="0028136A" w:rsidRPr="0028136A" w:rsidRDefault="0028136A" w:rsidP="0028136A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  El Expediente 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>661</w:t>
      </w:r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>/24, y;</w:t>
      </w:r>
    </w:p>
    <w:p w14:paraId="03EF7157" w14:textId="77777777" w:rsidR="0028136A" w:rsidRPr="0028136A" w:rsidRDefault="0028136A" w:rsidP="0028136A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13DBBB06" w14:textId="77777777" w:rsidR="0028136A" w:rsidRPr="0028136A" w:rsidRDefault="0028136A" w:rsidP="0028136A">
      <w:pPr>
        <w:spacing w:after="0"/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</w:pPr>
      <w:r w:rsidRPr="0028136A"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 xml:space="preserve">CONSIDERANDO: </w:t>
      </w:r>
    </w:p>
    <w:p w14:paraId="6FA2934B" w14:textId="77777777" w:rsidR="0028136A" w:rsidRPr="0028136A" w:rsidRDefault="0028136A" w:rsidP="0028136A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4AF99457" w14:textId="3943E824" w:rsidR="0028136A" w:rsidRPr="0028136A" w:rsidRDefault="0028136A" w:rsidP="0028136A">
      <w:pPr>
        <w:spacing w:after="120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Que mediante el mismo 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>el presidente del Club Juventud Guadalupe informa la realización de una cena para recaudar fondos</w:t>
      </w:r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>;</w:t>
      </w:r>
    </w:p>
    <w:p w14:paraId="63BC9D41" w14:textId="02EEB89F" w:rsidR="0028136A" w:rsidRPr="0028136A" w:rsidRDefault="0028136A" w:rsidP="0028136A">
      <w:pPr>
        <w:spacing w:after="120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ab/>
        <w:t xml:space="preserve">Que solicitan colaboración para 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>la compra de algunos insumos para la cena;</w:t>
      </w:r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</w:t>
      </w:r>
    </w:p>
    <w:p w14:paraId="55E9A3AC" w14:textId="714F57A6" w:rsidR="0028136A" w:rsidRPr="0028136A" w:rsidRDefault="0028136A" w:rsidP="0028136A">
      <w:pPr>
        <w:spacing w:after="120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ab/>
        <w:t xml:space="preserve">Que dicha 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institución realiza </w:t>
      </w:r>
      <w:r w:rsidR="002926C6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actividades sociales para jóvenes en el Barrio Guadalupe; </w:t>
      </w:r>
    </w:p>
    <w:p w14:paraId="7F38EE3F" w14:textId="77777777" w:rsidR="0028136A" w:rsidRPr="0028136A" w:rsidRDefault="0028136A" w:rsidP="0028136A">
      <w:pPr>
        <w:spacing w:after="120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ab/>
        <w:t>Que el Municipio cuenta con una partida dentro del presupuesto para el acompañamiento a instituciones;</w:t>
      </w:r>
    </w:p>
    <w:p w14:paraId="4618F540" w14:textId="77777777" w:rsidR="0028136A" w:rsidRPr="0028136A" w:rsidRDefault="0028136A" w:rsidP="0028136A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46857696" w14:textId="77777777" w:rsidR="0028136A" w:rsidRPr="0028136A" w:rsidRDefault="0028136A" w:rsidP="0028136A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 Por todo ello, el Intendente Municipal de San Jorge, en uso de las atribuciones que le son propias: </w:t>
      </w:r>
    </w:p>
    <w:p w14:paraId="09232645" w14:textId="77777777" w:rsidR="0028136A" w:rsidRPr="0028136A" w:rsidRDefault="0028136A" w:rsidP="0028136A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247FED60" w14:textId="77777777" w:rsidR="0028136A" w:rsidRPr="0028136A" w:rsidRDefault="0028136A" w:rsidP="0028136A">
      <w:pPr>
        <w:spacing w:after="0"/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</w:pPr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                                                   </w:t>
      </w:r>
      <w:r w:rsidRPr="0028136A"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RESUELVE</w:t>
      </w:r>
    </w:p>
    <w:p w14:paraId="5AC23A37" w14:textId="77777777" w:rsidR="0028136A" w:rsidRPr="0028136A" w:rsidRDefault="0028136A" w:rsidP="0028136A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68402E9D" w14:textId="222F9C9A" w:rsidR="0028136A" w:rsidRPr="0028136A" w:rsidRDefault="0028136A" w:rsidP="0028136A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28136A"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Art.1º).-</w:t>
      </w:r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Disponer que se otorgue un subsidio por única vez a</w:t>
      </w:r>
      <w:r w:rsidR="002926C6">
        <w:rPr>
          <w:rFonts w:eastAsia="Times New Roman"/>
          <w:kern w:val="0"/>
          <w:szCs w:val="20"/>
          <w:lang w:val="es-ES_tradnl" w:eastAsia="es-ES"/>
          <w14:ligatures w14:val="none"/>
        </w:rPr>
        <w:t>l CLUB JUVENTU</w:t>
      </w:r>
      <w:r w:rsidR="00776B0D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D </w:t>
      </w:r>
      <w:r w:rsidR="002926C6">
        <w:rPr>
          <w:rFonts w:eastAsia="Times New Roman"/>
          <w:kern w:val="0"/>
          <w:szCs w:val="20"/>
          <w:lang w:val="es-ES_tradnl" w:eastAsia="es-ES"/>
          <w14:ligatures w14:val="none"/>
        </w:rPr>
        <w:t>GUADALUPE</w:t>
      </w:r>
      <w:r w:rsidR="00776B0D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</w:t>
      </w:r>
      <w:r w:rsidR="00776B0D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CUIT: </w:t>
      </w:r>
      <w:r w:rsidR="00776B0D" w:rsidRPr="00BC2124">
        <w:rPr>
          <w:rFonts w:eastAsia="Times New Roman"/>
          <w:kern w:val="0"/>
          <w:szCs w:val="20"/>
          <w:lang w:val="es-ES_tradnl" w:eastAsia="es-ES"/>
          <w14:ligatures w14:val="none"/>
        </w:rPr>
        <w:t>30-71079281-6</w:t>
      </w:r>
      <w:r w:rsidR="00776B0D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</w:t>
      </w:r>
      <w:r w:rsidR="00776B0D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la suma de $ 50.000 (CINCUENTA MIL) </w:t>
      </w:r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>.-</w:t>
      </w:r>
    </w:p>
    <w:p w14:paraId="014926B0" w14:textId="77777777" w:rsidR="0028136A" w:rsidRPr="0028136A" w:rsidRDefault="0028136A" w:rsidP="0028136A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6E5DE5C2" w14:textId="77777777" w:rsidR="0028136A" w:rsidRPr="0028136A" w:rsidRDefault="0028136A" w:rsidP="0028136A">
      <w:pPr>
        <w:spacing w:after="0"/>
        <w:rPr>
          <w:rFonts w:eastAsia="Times New Roman"/>
          <w:b/>
          <w:kern w:val="0"/>
          <w:szCs w:val="20"/>
          <w:lang w:val="es-ES_tradnl" w:eastAsia="es-ES"/>
          <w14:ligatures w14:val="none"/>
        </w:rPr>
      </w:pPr>
      <w:r w:rsidRPr="0028136A"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Art.2º).-</w:t>
      </w:r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El gasto que demande el cumplimiento de la presente se imputará a la cuenta 2.02.02.04.02 “Aporte a Instituciones” del Presupuesto General de Gastos y Cálculos de Recursos en vigencia.-       </w:t>
      </w:r>
    </w:p>
    <w:p w14:paraId="234429AF" w14:textId="77777777" w:rsidR="0028136A" w:rsidRPr="0028136A" w:rsidRDefault="0028136A" w:rsidP="0028136A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28136A">
        <w:rPr>
          <w:rFonts w:eastAsia="Times New Roman"/>
          <w:b/>
          <w:kern w:val="0"/>
          <w:szCs w:val="20"/>
          <w:lang w:val="es-ES_tradnl" w:eastAsia="es-ES"/>
          <w14:ligatures w14:val="none"/>
        </w:rPr>
        <w:t xml:space="preserve">                  </w:t>
      </w:r>
    </w:p>
    <w:p w14:paraId="08FFD44D" w14:textId="77777777" w:rsidR="0028136A" w:rsidRPr="0028136A" w:rsidRDefault="0028136A" w:rsidP="0028136A">
      <w:pPr>
        <w:spacing w:after="0"/>
        <w:rPr>
          <w:rFonts w:eastAsia="Times New Roman"/>
          <w:kern w:val="0"/>
          <w:szCs w:val="20"/>
          <w:lang w:val="es-ES" w:eastAsia="es-ES"/>
          <w14:ligatures w14:val="none"/>
        </w:rPr>
      </w:pPr>
      <w:r w:rsidRPr="0028136A">
        <w:rPr>
          <w:rFonts w:eastAsia="Times New Roman"/>
          <w:b/>
          <w:kern w:val="0"/>
          <w:szCs w:val="20"/>
          <w:u w:val="single"/>
          <w:lang w:val="es-ES" w:eastAsia="es-ES"/>
          <w14:ligatures w14:val="none"/>
        </w:rPr>
        <w:t>Art.3º).-</w:t>
      </w:r>
      <w:r w:rsidRPr="0028136A">
        <w:rPr>
          <w:rFonts w:eastAsia="Times New Roman"/>
          <w:kern w:val="0"/>
          <w:szCs w:val="20"/>
          <w:lang w:val="es-ES" w:eastAsia="es-ES"/>
          <w14:ligatures w14:val="none"/>
        </w:rPr>
        <w:t xml:space="preserve"> Notifíquese al interesado y a la Subsecretaría de Hacienda  de la Municipalidad para su correspondiente diligenciamiento.-</w:t>
      </w:r>
    </w:p>
    <w:p w14:paraId="59804A83" w14:textId="77777777" w:rsidR="0028136A" w:rsidRPr="0028136A" w:rsidRDefault="0028136A" w:rsidP="0028136A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29B77ACD" w14:textId="77777777" w:rsidR="0028136A" w:rsidRPr="0028136A" w:rsidRDefault="0028136A" w:rsidP="0028136A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28136A">
        <w:rPr>
          <w:rFonts w:eastAsia="Times New Roman"/>
          <w:b/>
          <w:kern w:val="0"/>
          <w:szCs w:val="20"/>
          <w:u w:val="single"/>
          <w:lang w:val="es-ES" w:eastAsia="es-ES"/>
          <w14:ligatures w14:val="none"/>
        </w:rPr>
        <w:t>Art.4º).-</w:t>
      </w:r>
      <w:r w:rsidRPr="0028136A">
        <w:rPr>
          <w:rFonts w:eastAsia="Times New Roman"/>
          <w:kern w:val="0"/>
          <w:szCs w:val="20"/>
          <w:lang w:val="es-ES" w:eastAsia="es-ES"/>
          <w14:ligatures w14:val="none"/>
        </w:rPr>
        <w:t xml:space="preserve">  </w:t>
      </w:r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>Comuníquese, Publíquese, Dése Copia al Registro Municipal y Archívese.-</w:t>
      </w:r>
    </w:p>
    <w:p w14:paraId="7EEEE3EF" w14:textId="77777777" w:rsidR="0028136A" w:rsidRPr="0028136A" w:rsidRDefault="0028136A" w:rsidP="0028136A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</w:t>
      </w:r>
    </w:p>
    <w:p w14:paraId="2DAB4362" w14:textId="76EDC1CB" w:rsidR="0028136A" w:rsidRPr="0028136A" w:rsidRDefault="0028136A" w:rsidP="0028136A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Dado en la intendencia municipal de San Jorge, Ciudad Sanmartiniana, Departamento San Martín, Provincia de Santa Fe a los </w:t>
      </w:r>
      <w:r w:rsidR="00EC04C6">
        <w:rPr>
          <w:rFonts w:eastAsia="Times New Roman"/>
          <w:kern w:val="0"/>
          <w:szCs w:val="20"/>
          <w:lang w:val="es-ES_tradnl" w:eastAsia="es-ES"/>
          <w14:ligatures w14:val="none"/>
        </w:rPr>
        <w:t>diez</w:t>
      </w:r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días del </w:t>
      </w:r>
      <w:r w:rsidR="00EC04C6">
        <w:rPr>
          <w:rFonts w:eastAsia="Times New Roman"/>
          <w:kern w:val="0"/>
          <w:szCs w:val="20"/>
          <w:lang w:val="es-ES_tradnl" w:eastAsia="es-ES"/>
          <w14:ligatures w14:val="none"/>
        </w:rPr>
        <w:t>mayo</w:t>
      </w:r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de abril del dos mil veinticuatro.-</w:t>
      </w:r>
    </w:p>
    <w:p w14:paraId="1E44CE4F" w14:textId="77777777" w:rsidR="0028136A" w:rsidRPr="0028136A" w:rsidRDefault="0028136A" w:rsidP="0028136A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               </w:t>
      </w:r>
    </w:p>
    <w:p w14:paraId="50AB8005" w14:textId="77777777" w:rsidR="0028136A" w:rsidRPr="0028136A" w:rsidRDefault="0028136A" w:rsidP="0028136A">
      <w:pPr>
        <w:spacing w:after="0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</w:t>
      </w:r>
    </w:p>
    <w:p w14:paraId="092228B3" w14:textId="77777777" w:rsidR="0058173D" w:rsidRPr="0028136A" w:rsidRDefault="0058173D">
      <w:pPr>
        <w:rPr>
          <w:lang w:val="es-ES_tradnl"/>
        </w:rPr>
      </w:pPr>
    </w:p>
    <w:sectPr w:rsidR="0058173D" w:rsidRPr="0028136A" w:rsidSect="0013195B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36A"/>
    <w:rsid w:val="0013195B"/>
    <w:rsid w:val="0028136A"/>
    <w:rsid w:val="002926C6"/>
    <w:rsid w:val="0058173D"/>
    <w:rsid w:val="00776B0D"/>
    <w:rsid w:val="00EC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A4F696"/>
  <w15:chartTrackingRefBased/>
  <w15:docId w15:val="{CA009AC6-999B-4E93-AE3F-7F28A163B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Secretaria</cp:lastModifiedBy>
  <cp:revision>2</cp:revision>
  <dcterms:created xsi:type="dcterms:W3CDTF">2024-05-10T14:49:00Z</dcterms:created>
  <dcterms:modified xsi:type="dcterms:W3CDTF">2024-05-10T15:18:00Z</dcterms:modified>
</cp:coreProperties>
</file>