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75B0" w14:textId="77777777" w:rsidR="006F35B3" w:rsidRDefault="006F35B3" w:rsidP="006F35B3">
      <w:pPr>
        <w:jc w:val="both"/>
      </w:pPr>
      <w:r>
        <w:rPr>
          <w:noProof/>
          <w:lang w:val="es-AR" w:eastAsia="es-AR"/>
        </w:rPr>
        <w:drawing>
          <wp:inline distT="0" distB="0" distL="0" distR="0" wp14:anchorId="3AA6BB40" wp14:editId="296A6A81">
            <wp:extent cx="1857375" cy="1171575"/>
            <wp:effectExtent l="0" t="0" r="9525" b="9525"/>
            <wp:docPr id="2138938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r>
        <w:t xml:space="preserve"> </w:t>
      </w:r>
    </w:p>
    <w:p w14:paraId="645EB681" w14:textId="77777777" w:rsidR="006F35B3" w:rsidRDefault="006F35B3" w:rsidP="006F35B3">
      <w:pPr>
        <w:jc w:val="both"/>
      </w:pPr>
    </w:p>
    <w:p w14:paraId="208C5D57" w14:textId="77777777" w:rsidR="006F35B3" w:rsidRDefault="006F35B3" w:rsidP="006F35B3">
      <w:pPr>
        <w:jc w:val="center"/>
        <w:rPr>
          <w:b/>
          <w:sz w:val="24"/>
          <w:szCs w:val="32"/>
          <w:lang w:val="es-AR"/>
        </w:rPr>
      </w:pPr>
      <w:r w:rsidRPr="00C51D8A">
        <w:rPr>
          <w:b/>
          <w:sz w:val="24"/>
          <w:szCs w:val="32"/>
          <w:lang w:val="es-AR"/>
        </w:rPr>
        <w:t>2024 “Año del 30º aniversario del Hermanamiento con Cavallermaggiore”</w:t>
      </w:r>
    </w:p>
    <w:p w14:paraId="43E58A5A" w14:textId="77777777" w:rsidR="006F35B3" w:rsidRDefault="006F35B3" w:rsidP="006F35B3">
      <w:pPr>
        <w:jc w:val="center"/>
        <w:rPr>
          <w:b/>
          <w:sz w:val="24"/>
          <w:szCs w:val="32"/>
          <w:lang w:val="es-AR"/>
        </w:rPr>
      </w:pPr>
    </w:p>
    <w:p w14:paraId="57F97DEE" w14:textId="77777777" w:rsidR="006F35B3" w:rsidRPr="00C51D8A" w:rsidRDefault="006F35B3" w:rsidP="006F35B3">
      <w:pPr>
        <w:jc w:val="center"/>
        <w:rPr>
          <w:sz w:val="24"/>
          <w:szCs w:val="24"/>
        </w:rPr>
      </w:pPr>
    </w:p>
    <w:p w14:paraId="1960E822" w14:textId="45AF3A99" w:rsidR="006F35B3" w:rsidRDefault="006F35B3" w:rsidP="006F35B3">
      <w:pPr>
        <w:pStyle w:val="Ttulo2"/>
      </w:pPr>
      <w:r>
        <w:t>RESOLUCIÓN IM/26</w:t>
      </w:r>
      <w:r w:rsidR="00957229">
        <w:t>.199</w:t>
      </w:r>
    </w:p>
    <w:p w14:paraId="35B61D92" w14:textId="77777777" w:rsidR="006F35B3" w:rsidRDefault="006F35B3" w:rsidP="006F35B3"/>
    <w:p w14:paraId="5D5B681D" w14:textId="77777777" w:rsidR="006F35B3" w:rsidRDefault="006F35B3" w:rsidP="006F35B3"/>
    <w:p w14:paraId="16B5F91A" w14:textId="77777777" w:rsidR="006F35B3" w:rsidRDefault="006F35B3" w:rsidP="006F35B3">
      <w:pPr>
        <w:jc w:val="both"/>
        <w:rPr>
          <w:sz w:val="24"/>
        </w:rPr>
      </w:pPr>
    </w:p>
    <w:p w14:paraId="5E2228BE" w14:textId="77777777" w:rsidR="006F35B3" w:rsidRDefault="006F35B3" w:rsidP="006F35B3">
      <w:pPr>
        <w:jc w:val="both"/>
        <w:rPr>
          <w:sz w:val="24"/>
        </w:rPr>
      </w:pPr>
      <w:r>
        <w:rPr>
          <w:b/>
          <w:sz w:val="24"/>
          <w:u w:val="single"/>
        </w:rPr>
        <w:t xml:space="preserve">VISTO:  </w:t>
      </w:r>
    </w:p>
    <w:p w14:paraId="5F81FA1B" w14:textId="4990224B" w:rsidR="006F35B3" w:rsidRDefault="006F35B3" w:rsidP="006F35B3">
      <w:pPr>
        <w:jc w:val="both"/>
        <w:rPr>
          <w:sz w:val="24"/>
        </w:rPr>
      </w:pPr>
      <w:r>
        <w:rPr>
          <w:sz w:val="24"/>
        </w:rPr>
        <w:t xml:space="preserve">               El Expediente 47/24, y;</w:t>
      </w:r>
    </w:p>
    <w:p w14:paraId="1864CC08" w14:textId="77777777" w:rsidR="006F35B3" w:rsidRDefault="006F35B3" w:rsidP="006F35B3">
      <w:pPr>
        <w:jc w:val="both"/>
        <w:rPr>
          <w:sz w:val="24"/>
        </w:rPr>
      </w:pPr>
    </w:p>
    <w:p w14:paraId="6DF409CC" w14:textId="77777777" w:rsidR="006F35B3" w:rsidRDefault="006F35B3" w:rsidP="006F35B3">
      <w:pPr>
        <w:jc w:val="both"/>
        <w:rPr>
          <w:b/>
          <w:sz w:val="24"/>
          <w:u w:val="single"/>
        </w:rPr>
      </w:pPr>
      <w:r>
        <w:rPr>
          <w:b/>
          <w:sz w:val="24"/>
          <w:u w:val="single"/>
        </w:rPr>
        <w:t xml:space="preserve">CONSIDERANDO: </w:t>
      </w:r>
    </w:p>
    <w:p w14:paraId="4628CE78" w14:textId="77777777" w:rsidR="006F35B3" w:rsidRDefault="006F35B3" w:rsidP="006F35B3">
      <w:pPr>
        <w:jc w:val="both"/>
        <w:rPr>
          <w:sz w:val="24"/>
        </w:rPr>
      </w:pPr>
    </w:p>
    <w:p w14:paraId="2685B912" w14:textId="2BCDE266" w:rsidR="006F35B3" w:rsidRDefault="006F35B3" w:rsidP="006F35B3">
      <w:pPr>
        <w:spacing w:after="120"/>
        <w:jc w:val="both"/>
        <w:rPr>
          <w:sz w:val="24"/>
        </w:rPr>
      </w:pPr>
      <w:r>
        <w:rPr>
          <w:sz w:val="24"/>
        </w:rPr>
        <w:t xml:space="preserve">            Que mediante el mismo la Fundación lazos a través de sus representantes ANALÍA RAQUEL COMBINA Y VERÓNICA CINALLI, solicitan un aporte al municipio para continuar la obra de sede de la fundación;</w:t>
      </w:r>
    </w:p>
    <w:p w14:paraId="7319BB75" w14:textId="56E8A4C1" w:rsidR="006F35B3" w:rsidRDefault="006F35B3" w:rsidP="006F35B3">
      <w:pPr>
        <w:spacing w:after="120"/>
        <w:jc w:val="both"/>
        <w:rPr>
          <w:sz w:val="24"/>
        </w:rPr>
      </w:pPr>
      <w:r>
        <w:rPr>
          <w:sz w:val="24"/>
        </w:rPr>
        <w:tab/>
        <w:t>Que la obra para la cual solicitan aporte consiste en el techado de 30M2 con su respectivo aislamiento, ampliar paño de abertura norte y revoque hidrófugo, la que según diferentes presupuestos analizados resulta conveniente el monto de UN MILLÓN SEISCIENTOS VEINTE MIL ($1.620.000);</w:t>
      </w:r>
    </w:p>
    <w:p w14:paraId="7A11DEE5" w14:textId="3C2FBA77" w:rsidR="006F35B3" w:rsidRDefault="006F35B3" w:rsidP="006F35B3">
      <w:pPr>
        <w:spacing w:after="120"/>
        <w:jc w:val="both"/>
        <w:rPr>
          <w:sz w:val="24"/>
        </w:rPr>
      </w:pPr>
      <w:r>
        <w:rPr>
          <w:sz w:val="24"/>
        </w:rPr>
        <w:t xml:space="preserve">          Que dicha institución realiza una labor social muy importante en la ciudad, permitiendo a una gran cantidad de niños poder acceder a sus instalaciones donde se les brinda contención alimentación y </w:t>
      </w:r>
      <w:proofErr w:type="gramStart"/>
      <w:r>
        <w:rPr>
          <w:sz w:val="24"/>
        </w:rPr>
        <w:t>cuidado.-</w:t>
      </w:r>
      <w:proofErr w:type="gramEnd"/>
    </w:p>
    <w:p w14:paraId="46CF0327" w14:textId="06230BE2" w:rsidR="006F35B3" w:rsidRDefault="006F35B3" w:rsidP="006F35B3">
      <w:pPr>
        <w:spacing w:after="120"/>
        <w:jc w:val="both"/>
        <w:rPr>
          <w:sz w:val="24"/>
        </w:rPr>
      </w:pPr>
      <w:r>
        <w:rPr>
          <w:sz w:val="24"/>
        </w:rPr>
        <w:t xml:space="preserve">         Que, resulta de interés para el Departamento Ejecutivo, acompañar los proyectos de desarrollo de las instituciones intermedias, priorizando los que se identifiquen para obras de </w:t>
      </w:r>
      <w:proofErr w:type="gramStart"/>
      <w:r>
        <w:rPr>
          <w:sz w:val="24"/>
        </w:rPr>
        <w:t>infraestructura.-</w:t>
      </w:r>
      <w:proofErr w:type="gramEnd"/>
    </w:p>
    <w:p w14:paraId="3D396221" w14:textId="77777777" w:rsidR="006F35B3" w:rsidRDefault="006F35B3" w:rsidP="006F35B3">
      <w:pPr>
        <w:jc w:val="both"/>
        <w:rPr>
          <w:sz w:val="24"/>
        </w:rPr>
      </w:pPr>
      <w:r>
        <w:rPr>
          <w:sz w:val="24"/>
        </w:rPr>
        <w:t xml:space="preserve">       </w:t>
      </w:r>
      <w:r>
        <w:rPr>
          <w:sz w:val="24"/>
        </w:rPr>
        <w:tab/>
        <w:t xml:space="preserve">Por todo ello, el Intendente Municipal de San Jorge, en uso de las atribuciones que le confiere la Ley Nº 2756: </w:t>
      </w:r>
    </w:p>
    <w:p w14:paraId="5D7651BF" w14:textId="77777777" w:rsidR="006F35B3" w:rsidRDefault="006F35B3" w:rsidP="006F35B3">
      <w:pPr>
        <w:jc w:val="both"/>
        <w:rPr>
          <w:sz w:val="24"/>
        </w:rPr>
      </w:pPr>
    </w:p>
    <w:p w14:paraId="1F2AEA59" w14:textId="77777777" w:rsidR="006F35B3" w:rsidRDefault="006F35B3" w:rsidP="006F35B3">
      <w:pPr>
        <w:jc w:val="both"/>
        <w:rPr>
          <w:b/>
          <w:sz w:val="24"/>
          <w:u w:val="single"/>
        </w:rPr>
      </w:pPr>
      <w:r>
        <w:rPr>
          <w:sz w:val="24"/>
        </w:rPr>
        <w:t xml:space="preserve">                                                                </w:t>
      </w:r>
      <w:r>
        <w:rPr>
          <w:b/>
          <w:sz w:val="24"/>
          <w:u w:val="single"/>
        </w:rPr>
        <w:t>RESUELVE</w:t>
      </w:r>
    </w:p>
    <w:p w14:paraId="4C6D29A1" w14:textId="77777777" w:rsidR="006F35B3" w:rsidRDefault="006F35B3" w:rsidP="006F35B3">
      <w:pPr>
        <w:jc w:val="both"/>
        <w:rPr>
          <w:sz w:val="24"/>
        </w:rPr>
      </w:pPr>
    </w:p>
    <w:p w14:paraId="12E2E267" w14:textId="6D75E968" w:rsidR="006F35B3" w:rsidRDefault="006F35B3" w:rsidP="006F35B3">
      <w:pPr>
        <w:jc w:val="both"/>
        <w:rPr>
          <w:sz w:val="24"/>
        </w:rPr>
      </w:pPr>
      <w:r>
        <w:rPr>
          <w:b/>
          <w:sz w:val="24"/>
          <w:u w:val="single"/>
        </w:rPr>
        <w:t>Art.1º</w:t>
      </w:r>
      <w:proofErr w:type="gramStart"/>
      <w:r>
        <w:rPr>
          <w:b/>
          <w:sz w:val="24"/>
          <w:u w:val="single"/>
        </w:rPr>
        <w:t>).-</w:t>
      </w:r>
      <w:proofErr w:type="gramEnd"/>
      <w:r>
        <w:rPr>
          <w:sz w:val="24"/>
        </w:rPr>
        <w:t xml:space="preserve"> Disponer que se otorgue un subsidio por única vez a la FUNDACIÓN LAZOS” por el monto de pesos UN MILLÓN SEISCIENTOS VEINTE MIL ($1.620.000) a abonarse mediante cheque.-</w:t>
      </w:r>
    </w:p>
    <w:p w14:paraId="251445E3" w14:textId="77777777" w:rsidR="006F35B3" w:rsidRDefault="006F35B3" w:rsidP="006F35B3">
      <w:pPr>
        <w:jc w:val="both"/>
        <w:rPr>
          <w:sz w:val="24"/>
        </w:rPr>
      </w:pPr>
    </w:p>
    <w:p w14:paraId="039CFD4D" w14:textId="10D59513" w:rsidR="006F35B3" w:rsidRPr="006F35B3" w:rsidRDefault="006F35B3" w:rsidP="006F35B3">
      <w:pPr>
        <w:jc w:val="both"/>
        <w:rPr>
          <w:sz w:val="24"/>
          <w:lang w:val="es-AR"/>
        </w:rPr>
      </w:pPr>
      <w:r w:rsidRPr="006F35B3">
        <w:rPr>
          <w:b/>
          <w:sz w:val="24"/>
          <w:u w:val="single"/>
          <w:lang w:val="es-AR"/>
        </w:rPr>
        <w:t>Art.2º</w:t>
      </w:r>
      <w:proofErr w:type="gramStart"/>
      <w:r w:rsidRPr="006F35B3">
        <w:rPr>
          <w:b/>
          <w:sz w:val="24"/>
          <w:u w:val="single"/>
          <w:lang w:val="es-AR"/>
        </w:rPr>
        <w:t>).-</w:t>
      </w:r>
      <w:proofErr w:type="gramEnd"/>
      <w:r w:rsidRPr="006F35B3">
        <w:rPr>
          <w:sz w:val="24"/>
          <w:lang w:val="es-AR"/>
        </w:rPr>
        <w:t xml:space="preserve"> Dicho monto se ab</w:t>
      </w:r>
      <w:r>
        <w:rPr>
          <w:sz w:val="24"/>
          <w:lang w:val="es-AR"/>
        </w:rPr>
        <w:t>onará</w:t>
      </w:r>
      <w:r w:rsidR="00432610">
        <w:rPr>
          <w:sz w:val="24"/>
          <w:lang w:val="es-AR"/>
        </w:rPr>
        <w:t xml:space="preserve"> de la siguiente forma: El día 7 de junio de 2024, la suma de PESOS TRESCIENTOS CINCUENTA MIL, EL DÍA </w:t>
      </w:r>
      <w:r w:rsidR="00957229">
        <w:rPr>
          <w:sz w:val="24"/>
          <w:lang w:val="es-AR"/>
        </w:rPr>
        <w:t>19</w:t>
      </w:r>
      <w:r w:rsidR="00432610">
        <w:rPr>
          <w:sz w:val="24"/>
          <w:lang w:val="es-AR"/>
        </w:rPr>
        <w:t xml:space="preserve"> DE JUNIO DE 2024, LA SUMA DE PESOS TRESCIENTOS CINCUENTA MIL, EL DÍA 05 DE JULIO DE 2024 LA SUMA DE PESOS TRESCIENTOS CINCUENTA MIL, EL DÍA 19 DE JULIO LA SUMA DE PESOS TRESCIENTOS CINCUENTA MIL, Y EL DÍA 02 DE AGOSTO DE 2024 LA SUMA DE PESOS DOSCIENTOS VEINTE MIL.-</w:t>
      </w:r>
    </w:p>
    <w:p w14:paraId="2C3D449E" w14:textId="77777777" w:rsidR="00432610" w:rsidRDefault="00432610" w:rsidP="006F35B3">
      <w:pPr>
        <w:jc w:val="both"/>
        <w:rPr>
          <w:sz w:val="24"/>
        </w:rPr>
      </w:pPr>
    </w:p>
    <w:p w14:paraId="15C9DF59" w14:textId="5FC0815E" w:rsidR="006F35B3" w:rsidRDefault="00432610" w:rsidP="006F35B3">
      <w:pPr>
        <w:jc w:val="both"/>
        <w:rPr>
          <w:sz w:val="24"/>
        </w:rPr>
      </w:pPr>
      <w:r w:rsidRPr="00432610">
        <w:rPr>
          <w:b/>
          <w:sz w:val="24"/>
        </w:rPr>
        <w:t>Art. 3º</w:t>
      </w:r>
      <w:r>
        <w:rPr>
          <w:sz w:val="24"/>
        </w:rPr>
        <w:t xml:space="preserve">) </w:t>
      </w:r>
      <w:r w:rsidR="006F35B3">
        <w:rPr>
          <w:sz w:val="24"/>
        </w:rPr>
        <w:t xml:space="preserve">El gasto que demande el cumplimiento de la presente se imputará a la cuenta 2.02.02.04.02 “Aporte a Instituciones” del Presupuesto General de Gastos y Cálculos de Recursos en </w:t>
      </w:r>
      <w:proofErr w:type="gramStart"/>
      <w:r w:rsidR="006F35B3">
        <w:rPr>
          <w:sz w:val="24"/>
        </w:rPr>
        <w:t>vigencia.-</w:t>
      </w:r>
      <w:proofErr w:type="gramEnd"/>
      <w:r w:rsidR="006F35B3">
        <w:rPr>
          <w:sz w:val="24"/>
        </w:rPr>
        <w:t xml:space="preserve"> </w:t>
      </w:r>
    </w:p>
    <w:p w14:paraId="7C8A108D" w14:textId="77777777" w:rsidR="006F35B3" w:rsidRDefault="006F35B3" w:rsidP="006F35B3">
      <w:pPr>
        <w:jc w:val="both"/>
        <w:rPr>
          <w:sz w:val="24"/>
        </w:rPr>
      </w:pPr>
      <w:r>
        <w:rPr>
          <w:sz w:val="24"/>
        </w:rPr>
        <w:t xml:space="preserve"> </w:t>
      </w:r>
    </w:p>
    <w:p w14:paraId="57A9EC67" w14:textId="038F4CC7" w:rsidR="006F35B3" w:rsidRDefault="006F35B3" w:rsidP="006F35B3">
      <w:pPr>
        <w:jc w:val="both"/>
        <w:rPr>
          <w:sz w:val="24"/>
          <w:lang w:val="es-ES"/>
        </w:rPr>
      </w:pPr>
      <w:r>
        <w:rPr>
          <w:b/>
          <w:sz w:val="24"/>
          <w:u w:val="single"/>
          <w:lang w:val="es-ES"/>
        </w:rPr>
        <w:t>Art.</w:t>
      </w:r>
      <w:r w:rsidR="00432610">
        <w:rPr>
          <w:b/>
          <w:sz w:val="24"/>
          <w:u w:val="single"/>
          <w:lang w:val="es-ES"/>
        </w:rPr>
        <w:t>4</w:t>
      </w:r>
      <w:r>
        <w:rPr>
          <w:b/>
          <w:sz w:val="24"/>
          <w:u w:val="single"/>
          <w:lang w:val="es-ES"/>
        </w:rPr>
        <w:t>º</w:t>
      </w:r>
      <w:proofErr w:type="gramStart"/>
      <w:r>
        <w:rPr>
          <w:b/>
          <w:sz w:val="24"/>
          <w:u w:val="single"/>
          <w:lang w:val="es-ES"/>
        </w:rPr>
        <w:t>).-</w:t>
      </w:r>
      <w:proofErr w:type="gramEnd"/>
      <w:r>
        <w:rPr>
          <w:sz w:val="24"/>
          <w:lang w:val="es-ES"/>
        </w:rPr>
        <w:t xml:space="preserve">  Notifíquese al interesado y a la Subsecretaría de Hacienda  de la Municipalidad para su correspondiente diligenciamiento.-</w:t>
      </w:r>
    </w:p>
    <w:p w14:paraId="2CDF1CF0" w14:textId="77777777" w:rsidR="006F35B3" w:rsidRPr="00E73EF0" w:rsidRDefault="006F35B3" w:rsidP="006F35B3">
      <w:pPr>
        <w:jc w:val="both"/>
        <w:rPr>
          <w:sz w:val="24"/>
          <w:lang w:val="es-ES"/>
        </w:rPr>
      </w:pPr>
    </w:p>
    <w:p w14:paraId="0665DDC9" w14:textId="16777788" w:rsidR="006F35B3" w:rsidRDefault="006F35B3" w:rsidP="006F35B3">
      <w:pPr>
        <w:jc w:val="both"/>
        <w:rPr>
          <w:sz w:val="24"/>
        </w:rPr>
      </w:pPr>
      <w:bookmarkStart w:id="0" w:name="_Hlk165892308"/>
      <w:r>
        <w:rPr>
          <w:b/>
          <w:sz w:val="24"/>
          <w:u w:val="single"/>
          <w:lang w:val="es-ES"/>
        </w:rPr>
        <w:t>Art.</w:t>
      </w:r>
      <w:r w:rsidR="00432610">
        <w:rPr>
          <w:b/>
          <w:sz w:val="24"/>
          <w:u w:val="single"/>
          <w:lang w:val="es-ES"/>
        </w:rPr>
        <w:t>5</w:t>
      </w:r>
      <w:r>
        <w:rPr>
          <w:b/>
          <w:sz w:val="24"/>
          <w:u w:val="single"/>
          <w:lang w:val="es-ES"/>
        </w:rPr>
        <w:t>º</w:t>
      </w:r>
      <w:proofErr w:type="gramStart"/>
      <w:r>
        <w:rPr>
          <w:b/>
          <w:sz w:val="24"/>
          <w:u w:val="single"/>
          <w:lang w:val="es-ES"/>
        </w:rPr>
        <w:t>).-</w:t>
      </w:r>
      <w:proofErr w:type="gramEnd"/>
      <w:r>
        <w:rPr>
          <w:sz w:val="24"/>
          <w:lang w:val="es-ES"/>
        </w:rPr>
        <w:t xml:space="preserve">  </w:t>
      </w:r>
      <w:bookmarkEnd w:id="0"/>
      <w:r>
        <w:rPr>
          <w:sz w:val="24"/>
        </w:rPr>
        <w:t xml:space="preserve">Comuníquese, Publíquese, </w:t>
      </w:r>
      <w:proofErr w:type="spellStart"/>
      <w:r>
        <w:rPr>
          <w:sz w:val="24"/>
        </w:rPr>
        <w:t>Dése</w:t>
      </w:r>
      <w:proofErr w:type="spellEnd"/>
      <w:r>
        <w:rPr>
          <w:sz w:val="24"/>
        </w:rPr>
        <w:t xml:space="preserve"> Copia al Registro Municipal y Archívese.-</w:t>
      </w:r>
    </w:p>
    <w:p w14:paraId="0CFA1D26" w14:textId="77777777" w:rsidR="006F35B3" w:rsidRDefault="006F35B3" w:rsidP="006F35B3">
      <w:pPr>
        <w:jc w:val="both"/>
        <w:rPr>
          <w:sz w:val="24"/>
        </w:rPr>
      </w:pPr>
      <w:r>
        <w:rPr>
          <w:sz w:val="24"/>
        </w:rPr>
        <w:t xml:space="preserve">  </w:t>
      </w:r>
    </w:p>
    <w:p w14:paraId="05D5BCF8" w14:textId="5BB92D6E" w:rsidR="006A5E0D" w:rsidRDefault="006F35B3" w:rsidP="00957229">
      <w:pPr>
        <w:jc w:val="both"/>
      </w:pPr>
      <w:r>
        <w:rPr>
          <w:sz w:val="24"/>
        </w:rPr>
        <w:t xml:space="preserve">Dado en la intendencia municipal de San Jorge, Ciudad Sanmartiniana, Departamento San Martín, Provincia de Santa Fe a los </w:t>
      </w:r>
      <w:r w:rsidR="00432610">
        <w:rPr>
          <w:sz w:val="24"/>
        </w:rPr>
        <w:t>veinticuatro</w:t>
      </w:r>
      <w:r>
        <w:rPr>
          <w:sz w:val="24"/>
        </w:rPr>
        <w:t xml:space="preserve"> días del mes de mayo del dos mil </w:t>
      </w:r>
      <w:proofErr w:type="gramStart"/>
      <w:r>
        <w:rPr>
          <w:sz w:val="24"/>
        </w:rPr>
        <w:t>veinticuatro.-</w:t>
      </w:r>
      <w:proofErr w:type="gramEnd"/>
    </w:p>
    <w:sectPr w:rsidR="006A5E0D" w:rsidSect="006F35B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B3"/>
    <w:rsid w:val="00174766"/>
    <w:rsid w:val="00432610"/>
    <w:rsid w:val="006A5E0D"/>
    <w:rsid w:val="006F35B3"/>
    <w:rsid w:val="008F23DD"/>
    <w:rsid w:val="00957229"/>
    <w:rsid w:val="00D853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57B9"/>
  <w15:chartTrackingRefBased/>
  <w15:docId w15:val="{054EE783-2E9A-475F-863D-3784D448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5B3"/>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2">
    <w:name w:val="heading 2"/>
    <w:basedOn w:val="Normal"/>
    <w:next w:val="Normal"/>
    <w:link w:val="Ttulo2Car"/>
    <w:semiHidden/>
    <w:unhideWhenUsed/>
    <w:qFormat/>
    <w:rsid w:val="006F35B3"/>
    <w:pPr>
      <w:keepNext/>
      <w:jc w:val="center"/>
      <w:outlineLvl w:val="1"/>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6F35B3"/>
    <w:rPr>
      <w:rFonts w:ascii="Times New Roman" w:eastAsia="Times New Roman" w:hAnsi="Times New Roman" w:cs="Times New Roman"/>
      <w:b/>
      <w:kern w:val="0"/>
      <w:sz w:val="24"/>
      <w:szCs w:val="20"/>
      <w:u w:val="single"/>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dc:creator>
  <cp:keywords/>
  <dc:description/>
  <cp:lastModifiedBy>Secretaria</cp:lastModifiedBy>
  <cp:revision>2</cp:revision>
  <cp:lastPrinted>2024-05-24T13:13:00Z</cp:lastPrinted>
  <dcterms:created xsi:type="dcterms:W3CDTF">2024-05-24T13:32:00Z</dcterms:created>
  <dcterms:modified xsi:type="dcterms:W3CDTF">2024-05-24T13:32:00Z</dcterms:modified>
</cp:coreProperties>
</file>