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665D" w14:textId="77777777" w:rsidR="00274014" w:rsidRDefault="00274014" w:rsidP="00274014">
      <w:pPr>
        <w:jc w:val="both"/>
        <w:rPr>
          <w:sz w:val="24"/>
          <w:szCs w:val="24"/>
        </w:rPr>
      </w:pPr>
      <w:bookmarkStart w:id="0" w:name="_heading=h.gjdgxs" w:colFirst="0" w:colLast="0"/>
      <w:bookmarkEnd w:id="0"/>
      <w:r>
        <w:rPr>
          <w:noProof/>
          <w:sz w:val="24"/>
          <w:szCs w:val="24"/>
        </w:rPr>
        <w:drawing>
          <wp:inline distT="0" distB="0" distL="0" distR="0" wp14:anchorId="5FBA24C4" wp14:editId="03216672">
            <wp:extent cx="1857375" cy="11715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57375" cy="1171575"/>
                    </a:xfrm>
                    <a:prstGeom prst="rect">
                      <a:avLst/>
                    </a:prstGeom>
                    <a:ln/>
                  </pic:spPr>
                </pic:pic>
              </a:graphicData>
            </a:graphic>
          </wp:inline>
        </w:drawing>
      </w:r>
    </w:p>
    <w:p w14:paraId="0575BF5A" w14:textId="77777777" w:rsidR="00274014" w:rsidRDefault="00274014" w:rsidP="00274014">
      <w:pPr>
        <w:keepNext/>
        <w:jc w:val="center"/>
        <w:outlineLvl w:val="1"/>
        <w:rPr>
          <w:b/>
          <w:szCs w:val="24"/>
        </w:rPr>
      </w:pPr>
      <w:r w:rsidRPr="006D0EB5">
        <w:rPr>
          <w:b/>
          <w:szCs w:val="24"/>
        </w:rPr>
        <w:t>2024 “Año del 30º aniversario del Hermanamiento con Cavallermaggiore”</w:t>
      </w:r>
    </w:p>
    <w:p w14:paraId="113A90B4" w14:textId="77777777" w:rsidR="00274014" w:rsidRDefault="00274014" w:rsidP="00274014">
      <w:pPr>
        <w:jc w:val="both"/>
        <w:rPr>
          <w:sz w:val="24"/>
          <w:szCs w:val="24"/>
        </w:rPr>
      </w:pPr>
    </w:p>
    <w:p w14:paraId="0ECDF4ED" w14:textId="77777777" w:rsidR="00274014" w:rsidRDefault="00274014" w:rsidP="00274014">
      <w:pPr>
        <w:jc w:val="both"/>
        <w:rPr>
          <w:sz w:val="24"/>
          <w:szCs w:val="24"/>
        </w:rPr>
      </w:pPr>
    </w:p>
    <w:p w14:paraId="0E39F008" w14:textId="0DD34C11" w:rsidR="00274014" w:rsidRDefault="00274014" w:rsidP="00274014">
      <w:pPr>
        <w:jc w:val="center"/>
        <w:rPr>
          <w:b/>
          <w:sz w:val="24"/>
          <w:szCs w:val="24"/>
          <w:u w:val="single"/>
        </w:rPr>
      </w:pPr>
      <w:r>
        <w:rPr>
          <w:b/>
          <w:sz w:val="24"/>
          <w:szCs w:val="24"/>
          <w:u w:val="single"/>
        </w:rPr>
        <w:t>DECRETO Nº 496</w:t>
      </w:r>
      <w:r>
        <w:rPr>
          <w:b/>
          <w:sz w:val="24"/>
          <w:szCs w:val="24"/>
          <w:u w:val="single"/>
        </w:rPr>
        <w:t>8</w:t>
      </w:r>
    </w:p>
    <w:p w14:paraId="324BCFBD" w14:textId="77777777" w:rsidR="00274014" w:rsidRDefault="00274014" w:rsidP="00274014">
      <w:pPr>
        <w:spacing w:before="240" w:after="240"/>
        <w:jc w:val="both"/>
        <w:rPr>
          <w:b/>
          <w:sz w:val="24"/>
          <w:szCs w:val="24"/>
          <w:u w:val="single"/>
        </w:rPr>
      </w:pPr>
      <w:r>
        <w:rPr>
          <w:b/>
          <w:sz w:val="24"/>
          <w:szCs w:val="24"/>
          <w:u w:val="single"/>
        </w:rPr>
        <w:t xml:space="preserve">VISTO: </w:t>
      </w:r>
    </w:p>
    <w:p w14:paraId="216D5CA7" w14:textId="77777777" w:rsidR="00274014" w:rsidRDefault="00274014" w:rsidP="00274014">
      <w:pPr>
        <w:spacing w:before="240" w:after="240"/>
        <w:ind w:firstLine="720"/>
        <w:jc w:val="both"/>
        <w:rPr>
          <w:sz w:val="24"/>
          <w:szCs w:val="24"/>
        </w:rPr>
      </w:pPr>
      <w:r>
        <w:rPr>
          <w:sz w:val="24"/>
          <w:szCs w:val="24"/>
        </w:rPr>
        <w:t xml:space="preserve">La necesidad de efectuar delegación de firma de los cheques y tramitaciones bancarias, atento posibles ausencias o viajes protocolares a realizar por el Intendente de la ciudad de San Jorge, Sr. Juan Pablo </w:t>
      </w:r>
      <w:proofErr w:type="gramStart"/>
      <w:r>
        <w:rPr>
          <w:sz w:val="24"/>
          <w:szCs w:val="24"/>
        </w:rPr>
        <w:t>Pellegrino.-</w:t>
      </w:r>
      <w:proofErr w:type="gramEnd"/>
    </w:p>
    <w:p w14:paraId="7B884815" w14:textId="77777777" w:rsidR="00274014" w:rsidRDefault="00274014" w:rsidP="00274014">
      <w:pPr>
        <w:spacing w:before="240" w:after="240"/>
        <w:jc w:val="both"/>
        <w:rPr>
          <w:b/>
          <w:sz w:val="24"/>
          <w:szCs w:val="24"/>
          <w:u w:val="single"/>
        </w:rPr>
      </w:pPr>
      <w:r>
        <w:rPr>
          <w:b/>
          <w:sz w:val="24"/>
          <w:szCs w:val="24"/>
          <w:u w:val="single"/>
        </w:rPr>
        <w:t>CONSIDERANDO:</w:t>
      </w:r>
    </w:p>
    <w:p w14:paraId="34DB574E" w14:textId="1CEB9C5D" w:rsidR="00274014" w:rsidRDefault="00274014" w:rsidP="00274014">
      <w:pPr>
        <w:spacing w:before="240" w:after="240"/>
        <w:jc w:val="both"/>
        <w:rPr>
          <w:sz w:val="24"/>
          <w:szCs w:val="24"/>
        </w:rPr>
      </w:pPr>
      <w:r>
        <w:rPr>
          <w:sz w:val="24"/>
          <w:szCs w:val="24"/>
        </w:rPr>
        <w:t xml:space="preserve">          Que, resulta necesario incorporar firma autorizada con el objeto de realizar los pagos que esta Municipalidad de San Jorge deba efectuar por todo concepto contra las cuentas oficiales en las sucursales de nuestra ciudad del Macro S.</w:t>
      </w:r>
      <w:r>
        <w:rPr>
          <w:sz w:val="24"/>
          <w:szCs w:val="24"/>
        </w:rPr>
        <w:t>A;</w:t>
      </w:r>
    </w:p>
    <w:p w14:paraId="29183179" w14:textId="40E8C92E" w:rsidR="00274014" w:rsidRDefault="00274014" w:rsidP="00274014">
      <w:pPr>
        <w:spacing w:before="240" w:after="240"/>
        <w:jc w:val="both"/>
        <w:rPr>
          <w:sz w:val="24"/>
          <w:szCs w:val="24"/>
        </w:rPr>
      </w:pPr>
      <w:r>
        <w:rPr>
          <w:sz w:val="24"/>
          <w:szCs w:val="24"/>
        </w:rPr>
        <w:t xml:space="preserve">Que en consecuencia, la presente delegación recaerá en la Subsecretaria de hacienda Sra. Micaela </w:t>
      </w:r>
      <w:proofErr w:type="spellStart"/>
      <w:r>
        <w:rPr>
          <w:sz w:val="24"/>
          <w:szCs w:val="24"/>
        </w:rPr>
        <w:t>Ñañez</w:t>
      </w:r>
      <w:proofErr w:type="spellEnd"/>
      <w:r>
        <w:rPr>
          <w:sz w:val="24"/>
          <w:szCs w:val="24"/>
        </w:rPr>
        <w:t xml:space="preserve"> y la Directora de Hacienda Sra. Lucía </w:t>
      </w:r>
      <w:proofErr w:type="spellStart"/>
      <w:proofErr w:type="gramStart"/>
      <w:r>
        <w:rPr>
          <w:sz w:val="24"/>
          <w:szCs w:val="24"/>
        </w:rPr>
        <w:t>Delprato</w:t>
      </w:r>
      <w:proofErr w:type="spellEnd"/>
      <w:r>
        <w:rPr>
          <w:sz w:val="24"/>
          <w:szCs w:val="24"/>
        </w:rPr>
        <w:t>.-</w:t>
      </w:r>
      <w:proofErr w:type="gramEnd"/>
    </w:p>
    <w:p w14:paraId="68797ED0" w14:textId="77777777" w:rsidR="00274014" w:rsidRDefault="00274014" w:rsidP="00274014">
      <w:pPr>
        <w:spacing w:before="240"/>
        <w:jc w:val="both"/>
        <w:rPr>
          <w:sz w:val="24"/>
          <w:szCs w:val="24"/>
        </w:rPr>
      </w:pPr>
      <w:r>
        <w:rPr>
          <w:sz w:val="24"/>
          <w:szCs w:val="24"/>
        </w:rPr>
        <w:t xml:space="preserve">Por todo ello, el Intendente Municipal de San Jorge, en uso de las facultades que le son propias, </w:t>
      </w:r>
    </w:p>
    <w:p w14:paraId="1802D897" w14:textId="77777777" w:rsidR="00274014" w:rsidRDefault="00274014" w:rsidP="00274014">
      <w:pPr>
        <w:spacing w:before="240"/>
        <w:rPr>
          <w:sz w:val="24"/>
          <w:szCs w:val="24"/>
        </w:rPr>
      </w:pPr>
      <w:r>
        <w:rPr>
          <w:sz w:val="24"/>
          <w:szCs w:val="24"/>
        </w:rPr>
        <w:t xml:space="preserve"> </w:t>
      </w:r>
    </w:p>
    <w:p w14:paraId="403BE954" w14:textId="77777777" w:rsidR="00274014" w:rsidRDefault="00274014" w:rsidP="00274014">
      <w:pPr>
        <w:spacing w:before="240"/>
        <w:jc w:val="center"/>
        <w:rPr>
          <w:b/>
          <w:sz w:val="24"/>
          <w:szCs w:val="24"/>
          <w:u w:val="single"/>
        </w:rPr>
      </w:pPr>
      <w:r>
        <w:rPr>
          <w:b/>
          <w:sz w:val="24"/>
          <w:szCs w:val="24"/>
          <w:u w:val="single"/>
        </w:rPr>
        <w:t>DECRETA</w:t>
      </w:r>
    </w:p>
    <w:p w14:paraId="42EF115A" w14:textId="18F02273" w:rsidR="00274014" w:rsidRDefault="00274014" w:rsidP="00274014">
      <w:pPr>
        <w:spacing w:before="240" w:after="240"/>
        <w:jc w:val="both"/>
        <w:rPr>
          <w:sz w:val="24"/>
          <w:szCs w:val="24"/>
        </w:rPr>
      </w:pPr>
      <w:r>
        <w:rPr>
          <w:b/>
          <w:sz w:val="24"/>
          <w:szCs w:val="24"/>
          <w:u w:val="single"/>
        </w:rPr>
        <w:t>Art.1º</w:t>
      </w:r>
      <w:proofErr w:type="gramStart"/>
      <w:r>
        <w:rPr>
          <w:b/>
          <w:sz w:val="24"/>
          <w:szCs w:val="24"/>
          <w:u w:val="single"/>
        </w:rPr>
        <w:t>).-</w:t>
      </w:r>
      <w:proofErr w:type="gramEnd"/>
      <w:r>
        <w:rPr>
          <w:sz w:val="24"/>
          <w:szCs w:val="24"/>
        </w:rPr>
        <w:t>:</w:t>
      </w:r>
      <w:r>
        <w:rPr>
          <w:sz w:val="24"/>
          <w:szCs w:val="24"/>
        </w:rPr>
        <w:t xml:space="preserve"> Autorizar a la Subsecretaria de Hacienda Sra. Micaela </w:t>
      </w:r>
      <w:proofErr w:type="spellStart"/>
      <w:r>
        <w:rPr>
          <w:sz w:val="24"/>
          <w:szCs w:val="24"/>
        </w:rPr>
        <w:t>Ñañez</w:t>
      </w:r>
      <w:proofErr w:type="spellEnd"/>
      <w:r>
        <w:rPr>
          <w:sz w:val="24"/>
          <w:szCs w:val="24"/>
        </w:rPr>
        <w:t xml:space="preserve"> DNI Nº 32.463.938 y a la Directora de Hacienda Sra. Lucía María </w:t>
      </w:r>
      <w:proofErr w:type="spellStart"/>
      <w:r>
        <w:rPr>
          <w:sz w:val="24"/>
          <w:szCs w:val="24"/>
        </w:rPr>
        <w:t>Delprato</w:t>
      </w:r>
      <w:proofErr w:type="spellEnd"/>
      <w:r>
        <w:rPr>
          <w:sz w:val="24"/>
          <w:szCs w:val="24"/>
        </w:rPr>
        <w:t xml:space="preserve"> DNI Nº 35.751.037 a realizar transferencias bancarias entre cuentas Propias y a cuentas de tercero en nombre de Municipalidad de San Jorge</w:t>
      </w:r>
    </w:p>
    <w:p w14:paraId="7DCDD195" w14:textId="3E6D4310" w:rsidR="0058173D" w:rsidRDefault="0075473A" w:rsidP="0075473A">
      <w:pPr>
        <w:spacing w:before="240" w:after="240"/>
        <w:jc w:val="both"/>
        <w:rPr>
          <w:sz w:val="24"/>
          <w:szCs w:val="24"/>
        </w:rPr>
      </w:pPr>
      <w:r>
        <w:rPr>
          <w:b/>
          <w:sz w:val="24"/>
          <w:szCs w:val="24"/>
          <w:u w:val="single"/>
        </w:rPr>
        <w:t>Art.</w:t>
      </w:r>
      <w:r>
        <w:rPr>
          <w:b/>
          <w:sz w:val="24"/>
          <w:szCs w:val="24"/>
          <w:u w:val="single"/>
        </w:rPr>
        <w:t>2</w:t>
      </w:r>
      <w:r>
        <w:rPr>
          <w:b/>
          <w:sz w:val="24"/>
          <w:szCs w:val="24"/>
          <w:u w:val="single"/>
        </w:rPr>
        <w:t>º</w:t>
      </w:r>
      <w:proofErr w:type="gramStart"/>
      <w:r>
        <w:rPr>
          <w:b/>
          <w:sz w:val="24"/>
          <w:szCs w:val="24"/>
          <w:u w:val="single"/>
        </w:rPr>
        <w:t>).-</w:t>
      </w:r>
      <w:proofErr w:type="gramEnd"/>
      <w:r>
        <w:rPr>
          <w:sz w:val="24"/>
          <w:szCs w:val="24"/>
        </w:rPr>
        <w:t>:</w:t>
      </w:r>
      <w:r>
        <w:rPr>
          <w:sz w:val="24"/>
          <w:szCs w:val="24"/>
        </w:rPr>
        <w:t xml:space="preserve"> Póngase en conocimiento a la Sucursal del Banco Macro S.A. de la ciudad de San Jorge</w:t>
      </w:r>
    </w:p>
    <w:p w14:paraId="3A617109" w14:textId="77777777" w:rsidR="0075473A" w:rsidRDefault="0075473A" w:rsidP="0075473A">
      <w:pPr>
        <w:spacing w:before="240" w:after="240"/>
        <w:jc w:val="both"/>
        <w:rPr>
          <w:sz w:val="24"/>
          <w:szCs w:val="24"/>
        </w:rPr>
      </w:pPr>
      <w:r>
        <w:rPr>
          <w:b/>
          <w:sz w:val="24"/>
          <w:szCs w:val="24"/>
          <w:u w:val="single"/>
        </w:rPr>
        <w:t>Art.</w:t>
      </w:r>
      <w:r>
        <w:rPr>
          <w:b/>
          <w:sz w:val="24"/>
          <w:szCs w:val="24"/>
          <w:u w:val="single"/>
        </w:rPr>
        <w:t>3</w:t>
      </w:r>
      <w:r>
        <w:rPr>
          <w:b/>
          <w:sz w:val="24"/>
          <w:szCs w:val="24"/>
          <w:u w:val="single"/>
        </w:rPr>
        <w:t>º</w:t>
      </w:r>
      <w:proofErr w:type="gramStart"/>
      <w:r>
        <w:rPr>
          <w:b/>
          <w:sz w:val="24"/>
          <w:szCs w:val="24"/>
          <w:u w:val="single"/>
        </w:rPr>
        <w:t>).-</w:t>
      </w:r>
      <w:proofErr w:type="gramEnd"/>
      <w:r>
        <w:rPr>
          <w:sz w:val="24"/>
          <w:szCs w:val="24"/>
        </w:rPr>
        <w:t>:</w:t>
      </w:r>
      <w:r>
        <w:rPr>
          <w:sz w:val="24"/>
          <w:szCs w:val="24"/>
        </w:rPr>
        <w:t xml:space="preserve"> </w:t>
      </w:r>
      <w:r>
        <w:rPr>
          <w:sz w:val="24"/>
          <w:szCs w:val="24"/>
        </w:rPr>
        <w:t>Comuníquese, Publíquese, Dese Copia al Registro Municipal y Archívese.-</w:t>
      </w:r>
    </w:p>
    <w:p w14:paraId="473A3CA9" w14:textId="2FB2EEAF" w:rsidR="0075473A" w:rsidRDefault="0075473A" w:rsidP="0075473A">
      <w:pPr>
        <w:spacing w:before="240"/>
        <w:jc w:val="both"/>
        <w:rPr>
          <w:sz w:val="24"/>
          <w:szCs w:val="24"/>
        </w:rPr>
      </w:pPr>
      <w:r>
        <w:rPr>
          <w:sz w:val="24"/>
          <w:szCs w:val="24"/>
        </w:rPr>
        <w:t xml:space="preserve">Dado en la Intendencia Municipal de San Jorge, Ciudad Sanmartiniana, Departamento San Martín, Provincia de Santa Fe, a los </w:t>
      </w:r>
      <w:r>
        <w:rPr>
          <w:sz w:val="24"/>
          <w:szCs w:val="24"/>
        </w:rPr>
        <w:t>seis</w:t>
      </w:r>
      <w:r>
        <w:rPr>
          <w:sz w:val="24"/>
          <w:szCs w:val="24"/>
        </w:rPr>
        <w:t xml:space="preserve"> días de</w:t>
      </w:r>
      <w:r>
        <w:rPr>
          <w:sz w:val="24"/>
          <w:szCs w:val="24"/>
        </w:rPr>
        <w:t>l mes de junio</w:t>
      </w:r>
      <w:r>
        <w:rPr>
          <w:sz w:val="24"/>
          <w:szCs w:val="24"/>
        </w:rPr>
        <w:t xml:space="preserve"> dos mil </w:t>
      </w:r>
      <w:proofErr w:type="gramStart"/>
      <w:r>
        <w:rPr>
          <w:sz w:val="24"/>
          <w:szCs w:val="24"/>
        </w:rPr>
        <w:t>veinticuatro</w:t>
      </w:r>
      <w:r>
        <w:rPr>
          <w:sz w:val="24"/>
          <w:szCs w:val="24"/>
        </w:rPr>
        <w:t>.-</w:t>
      </w:r>
      <w:proofErr w:type="gramEnd"/>
    </w:p>
    <w:p w14:paraId="5C16EFB0" w14:textId="203609CC" w:rsidR="0075473A" w:rsidRDefault="0075473A" w:rsidP="0075473A">
      <w:pPr>
        <w:spacing w:before="240" w:after="240"/>
        <w:jc w:val="both"/>
      </w:pPr>
    </w:p>
    <w:sectPr w:rsidR="007547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14"/>
    <w:rsid w:val="00245DFE"/>
    <w:rsid w:val="00266E94"/>
    <w:rsid w:val="00274014"/>
    <w:rsid w:val="0058173D"/>
    <w:rsid w:val="0075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C1A3"/>
  <w15:chartTrackingRefBased/>
  <w15:docId w15:val="{696FD114-85F3-47CD-800A-081CB09A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014"/>
    <w:pPr>
      <w:spacing w:after="0"/>
      <w:jc w:val="left"/>
    </w:pPr>
    <w:rPr>
      <w:rFonts w:eastAsia="Times New Roman"/>
      <w:kern w:val="0"/>
      <w:sz w:val="20"/>
      <w:szCs w:val="20"/>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219</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1</cp:revision>
  <cp:lastPrinted>2024-06-06T14:54:00Z</cp:lastPrinted>
  <dcterms:created xsi:type="dcterms:W3CDTF">2024-06-06T14:37:00Z</dcterms:created>
  <dcterms:modified xsi:type="dcterms:W3CDTF">2024-06-07T11:38:00Z</dcterms:modified>
</cp:coreProperties>
</file>